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Look w:val="04A0" w:firstRow="1" w:lastRow="0" w:firstColumn="1" w:lastColumn="0" w:noHBand="0" w:noVBand="1"/>
      </w:tblPr>
      <w:tblGrid>
        <w:gridCol w:w="241"/>
        <w:gridCol w:w="289"/>
        <w:gridCol w:w="2330"/>
        <w:gridCol w:w="2370"/>
        <w:gridCol w:w="284"/>
        <w:gridCol w:w="3242"/>
        <w:gridCol w:w="240"/>
      </w:tblGrid>
      <w:tr w:rsidR="00D01525" w14:paraId="7BE99C82" w14:textId="77777777" w:rsidTr="00D01525">
        <w:tc>
          <w:tcPr>
            <w:tcW w:w="241" w:type="dxa"/>
            <w:tcBorders>
              <w:top w:val="double" w:sz="4" w:space="0" w:color="auto"/>
              <w:left w:val="double" w:sz="4" w:space="0" w:color="auto"/>
              <w:bottom w:val="nil"/>
              <w:right w:val="nil"/>
            </w:tcBorders>
          </w:tcPr>
          <w:p w14:paraId="0436F17A" w14:textId="77777777" w:rsidR="00D01525" w:rsidRDefault="00D01525" w:rsidP="00D01525"/>
        </w:tc>
        <w:tc>
          <w:tcPr>
            <w:tcW w:w="2619" w:type="dxa"/>
            <w:gridSpan w:val="2"/>
            <w:tcBorders>
              <w:top w:val="double" w:sz="4" w:space="0" w:color="auto"/>
              <w:left w:val="nil"/>
              <w:bottom w:val="nil"/>
              <w:right w:val="nil"/>
            </w:tcBorders>
          </w:tcPr>
          <w:p w14:paraId="4ADA953C" w14:textId="77777777" w:rsidR="00D01525" w:rsidRDefault="00D01525" w:rsidP="00D01525">
            <w:pPr>
              <w:jc w:val="center"/>
            </w:pPr>
          </w:p>
          <w:p w14:paraId="3E9BF650" w14:textId="77777777" w:rsidR="00D01525" w:rsidRDefault="00D01525" w:rsidP="00D01525">
            <w:pPr>
              <w:jc w:val="center"/>
            </w:pPr>
            <w:r>
              <w:rPr>
                <w:noProof/>
                <w:lang w:eastAsia="en-GB"/>
              </w:rPr>
              <w:drawing>
                <wp:inline distT="0" distB="0" distL="0" distR="0" wp14:anchorId="64B5AEDD" wp14:editId="29024654">
                  <wp:extent cx="1453575" cy="1466850"/>
                  <wp:effectExtent l="0" t="0" r="0" b="0"/>
                  <wp:docPr id="3" name="Picture 3"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5896" w:type="dxa"/>
            <w:gridSpan w:val="3"/>
            <w:tcBorders>
              <w:top w:val="double" w:sz="4" w:space="0" w:color="auto"/>
              <w:left w:val="nil"/>
              <w:bottom w:val="nil"/>
              <w:right w:val="nil"/>
            </w:tcBorders>
          </w:tcPr>
          <w:p w14:paraId="00453AE6" w14:textId="77777777" w:rsidR="00D01525" w:rsidRDefault="00D01525" w:rsidP="00D01525"/>
          <w:p w14:paraId="7AF1493E" w14:textId="77777777" w:rsidR="00D01525" w:rsidRPr="008E3C7C" w:rsidRDefault="00D01525" w:rsidP="00D01525">
            <w:pPr>
              <w:jc w:val="right"/>
              <w:rPr>
                <w:b/>
                <w:i/>
                <w:color w:val="0000FF"/>
                <w:sz w:val="40"/>
                <w:szCs w:val="40"/>
              </w:rPr>
            </w:pPr>
            <w:r w:rsidRPr="008E3C7C">
              <w:rPr>
                <w:b/>
                <w:i/>
                <w:color w:val="0000FF"/>
                <w:sz w:val="40"/>
                <w:szCs w:val="40"/>
              </w:rPr>
              <w:t xml:space="preserve">Sharps Copse Primary School </w:t>
            </w:r>
          </w:p>
          <w:p w14:paraId="1593B881" w14:textId="77777777" w:rsidR="00D01525" w:rsidRPr="008E3C7C" w:rsidRDefault="00D01525" w:rsidP="00D01525">
            <w:pPr>
              <w:jc w:val="right"/>
              <w:rPr>
                <w:b/>
                <w:i/>
                <w:color w:val="0000FF"/>
                <w:sz w:val="40"/>
                <w:szCs w:val="40"/>
              </w:rPr>
            </w:pPr>
            <w:r w:rsidRPr="008E3C7C">
              <w:rPr>
                <w:b/>
                <w:i/>
                <w:color w:val="0000FF"/>
                <w:sz w:val="40"/>
                <w:szCs w:val="40"/>
              </w:rPr>
              <w:t>Prospect Lane</w:t>
            </w:r>
          </w:p>
          <w:p w14:paraId="5F19DACB" w14:textId="77777777" w:rsidR="00D01525" w:rsidRPr="008E3C7C" w:rsidRDefault="00D01525" w:rsidP="00D01525">
            <w:pPr>
              <w:jc w:val="right"/>
              <w:rPr>
                <w:b/>
                <w:i/>
                <w:color w:val="0000FF"/>
                <w:sz w:val="40"/>
                <w:szCs w:val="40"/>
              </w:rPr>
            </w:pPr>
            <w:r w:rsidRPr="008E3C7C">
              <w:rPr>
                <w:b/>
                <w:i/>
                <w:color w:val="0000FF"/>
                <w:sz w:val="40"/>
                <w:szCs w:val="40"/>
              </w:rPr>
              <w:t>HAVANT</w:t>
            </w:r>
          </w:p>
          <w:p w14:paraId="7DEB84D8" w14:textId="77777777" w:rsidR="00D01525" w:rsidRPr="008E3C7C" w:rsidRDefault="00D01525" w:rsidP="00D01525">
            <w:pPr>
              <w:jc w:val="right"/>
              <w:rPr>
                <w:b/>
                <w:i/>
                <w:color w:val="0000FF"/>
                <w:sz w:val="40"/>
                <w:szCs w:val="40"/>
              </w:rPr>
            </w:pPr>
            <w:r w:rsidRPr="008E3C7C">
              <w:rPr>
                <w:b/>
                <w:i/>
                <w:color w:val="0000FF"/>
                <w:sz w:val="40"/>
                <w:szCs w:val="40"/>
              </w:rPr>
              <w:t>Hants</w:t>
            </w:r>
          </w:p>
          <w:p w14:paraId="4F545046" w14:textId="77777777" w:rsidR="00D01525" w:rsidRPr="008E3C7C" w:rsidRDefault="00D01525" w:rsidP="00D01525">
            <w:pPr>
              <w:jc w:val="right"/>
              <w:rPr>
                <w:b/>
                <w:i/>
                <w:color w:val="0000FF"/>
                <w:sz w:val="40"/>
                <w:szCs w:val="40"/>
              </w:rPr>
            </w:pPr>
            <w:r w:rsidRPr="008E3C7C">
              <w:rPr>
                <w:b/>
                <w:i/>
                <w:color w:val="0000FF"/>
                <w:sz w:val="40"/>
                <w:szCs w:val="40"/>
              </w:rPr>
              <w:t>PO9 5PE</w:t>
            </w:r>
          </w:p>
          <w:p w14:paraId="7098665E" w14:textId="77777777" w:rsidR="00D01525" w:rsidRDefault="00D01525" w:rsidP="00D01525"/>
        </w:tc>
        <w:tc>
          <w:tcPr>
            <w:tcW w:w="240" w:type="dxa"/>
            <w:tcBorders>
              <w:top w:val="double" w:sz="4" w:space="0" w:color="auto"/>
              <w:left w:val="nil"/>
              <w:bottom w:val="nil"/>
              <w:right w:val="double" w:sz="4" w:space="0" w:color="auto"/>
            </w:tcBorders>
          </w:tcPr>
          <w:p w14:paraId="219C154B" w14:textId="77777777" w:rsidR="00D01525" w:rsidRDefault="00D01525" w:rsidP="00D01525"/>
        </w:tc>
      </w:tr>
      <w:tr w:rsidR="00D01525" w14:paraId="607DBBF2" w14:textId="77777777" w:rsidTr="00D01525">
        <w:tc>
          <w:tcPr>
            <w:tcW w:w="241" w:type="dxa"/>
            <w:tcBorders>
              <w:top w:val="nil"/>
              <w:left w:val="double" w:sz="4" w:space="0" w:color="auto"/>
              <w:bottom w:val="nil"/>
              <w:right w:val="nil"/>
            </w:tcBorders>
          </w:tcPr>
          <w:p w14:paraId="4C262541" w14:textId="77777777" w:rsidR="00D01525" w:rsidRDefault="00D01525" w:rsidP="00D01525"/>
        </w:tc>
        <w:tc>
          <w:tcPr>
            <w:tcW w:w="8515" w:type="dxa"/>
            <w:gridSpan w:val="5"/>
            <w:tcBorders>
              <w:top w:val="nil"/>
              <w:left w:val="nil"/>
              <w:bottom w:val="nil"/>
              <w:right w:val="nil"/>
            </w:tcBorders>
          </w:tcPr>
          <w:p w14:paraId="6E701C88" w14:textId="77777777" w:rsidR="00D01525" w:rsidRDefault="00735078" w:rsidP="00D01525">
            <w:pPr>
              <w:jc w:val="center"/>
              <w:rPr>
                <w:b/>
                <w:sz w:val="72"/>
                <w:szCs w:val="72"/>
              </w:rPr>
            </w:pPr>
            <w:r>
              <w:rPr>
                <w:b/>
                <w:sz w:val="72"/>
                <w:szCs w:val="72"/>
              </w:rPr>
              <w:t xml:space="preserve">Relationship &amp; Sex Education </w:t>
            </w:r>
            <w:r w:rsidR="00D01525" w:rsidRPr="00FE4A93">
              <w:rPr>
                <w:b/>
                <w:sz w:val="72"/>
                <w:szCs w:val="72"/>
              </w:rPr>
              <w:t>Policy</w:t>
            </w:r>
          </w:p>
          <w:p w14:paraId="5E037927" w14:textId="61577F4E" w:rsidR="00D01525" w:rsidRPr="00735078" w:rsidRDefault="006C356E" w:rsidP="00735078">
            <w:pPr>
              <w:jc w:val="center"/>
              <w:rPr>
                <w:b/>
                <w:sz w:val="72"/>
                <w:szCs w:val="72"/>
              </w:rPr>
            </w:pPr>
            <w:r>
              <w:rPr>
                <w:b/>
                <w:sz w:val="72"/>
                <w:szCs w:val="72"/>
              </w:rPr>
              <w:t>2025-2026</w:t>
            </w:r>
          </w:p>
        </w:tc>
        <w:tc>
          <w:tcPr>
            <w:tcW w:w="240" w:type="dxa"/>
            <w:tcBorders>
              <w:top w:val="nil"/>
              <w:left w:val="nil"/>
              <w:bottom w:val="nil"/>
              <w:right w:val="double" w:sz="4" w:space="0" w:color="auto"/>
            </w:tcBorders>
          </w:tcPr>
          <w:p w14:paraId="464BAECD" w14:textId="77777777" w:rsidR="00D01525" w:rsidRDefault="00D01525" w:rsidP="00D01525"/>
        </w:tc>
      </w:tr>
      <w:tr w:rsidR="00D01525" w14:paraId="5D600781" w14:textId="77777777" w:rsidTr="00D01525">
        <w:tc>
          <w:tcPr>
            <w:tcW w:w="241" w:type="dxa"/>
            <w:tcBorders>
              <w:top w:val="nil"/>
              <w:left w:val="double" w:sz="4" w:space="0" w:color="auto"/>
              <w:bottom w:val="nil"/>
              <w:right w:val="nil"/>
            </w:tcBorders>
          </w:tcPr>
          <w:p w14:paraId="52A02C13" w14:textId="77777777" w:rsidR="00D01525" w:rsidRDefault="00D01525" w:rsidP="00D01525"/>
        </w:tc>
        <w:tc>
          <w:tcPr>
            <w:tcW w:w="8515" w:type="dxa"/>
            <w:gridSpan w:val="5"/>
            <w:tcBorders>
              <w:top w:val="nil"/>
              <w:left w:val="nil"/>
              <w:right w:val="nil"/>
            </w:tcBorders>
          </w:tcPr>
          <w:p w14:paraId="65C7A3BA" w14:textId="77777777" w:rsidR="00D01525" w:rsidRDefault="00D01525" w:rsidP="00D01525"/>
          <w:p w14:paraId="36E0F3B5" w14:textId="77777777" w:rsidR="00D01525" w:rsidRDefault="00D01525" w:rsidP="00D01525"/>
        </w:tc>
        <w:tc>
          <w:tcPr>
            <w:tcW w:w="240" w:type="dxa"/>
            <w:tcBorders>
              <w:top w:val="nil"/>
              <w:left w:val="nil"/>
              <w:bottom w:val="nil"/>
              <w:right w:val="double" w:sz="4" w:space="0" w:color="auto"/>
            </w:tcBorders>
          </w:tcPr>
          <w:p w14:paraId="6EF23820" w14:textId="77777777" w:rsidR="00D01525" w:rsidRDefault="00D01525" w:rsidP="00D01525"/>
        </w:tc>
      </w:tr>
      <w:tr w:rsidR="00D01525" w14:paraId="1E42BBAC" w14:textId="77777777" w:rsidTr="00F16EA5">
        <w:tc>
          <w:tcPr>
            <w:tcW w:w="241" w:type="dxa"/>
            <w:tcBorders>
              <w:top w:val="nil"/>
              <w:left w:val="double" w:sz="4" w:space="0" w:color="auto"/>
              <w:bottom w:val="nil"/>
            </w:tcBorders>
          </w:tcPr>
          <w:p w14:paraId="480CBEA6" w14:textId="77777777" w:rsidR="00D01525" w:rsidRPr="003B5E39" w:rsidRDefault="00D01525" w:rsidP="00D01525">
            <w:pPr>
              <w:rPr>
                <w:sz w:val="28"/>
                <w:szCs w:val="28"/>
              </w:rPr>
            </w:pPr>
          </w:p>
        </w:tc>
        <w:tc>
          <w:tcPr>
            <w:tcW w:w="289" w:type="dxa"/>
            <w:tcBorders>
              <w:right w:val="nil"/>
            </w:tcBorders>
          </w:tcPr>
          <w:p w14:paraId="2BFAB787" w14:textId="77777777" w:rsidR="00D01525" w:rsidRPr="003B5E39" w:rsidRDefault="00D01525" w:rsidP="00D01525">
            <w:pPr>
              <w:rPr>
                <w:sz w:val="28"/>
                <w:szCs w:val="28"/>
              </w:rPr>
            </w:pPr>
          </w:p>
        </w:tc>
        <w:tc>
          <w:tcPr>
            <w:tcW w:w="4700" w:type="dxa"/>
            <w:gridSpan w:val="2"/>
            <w:tcBorders>
              <w:left w:val="nil"/>
            </w:tcBorders>
          </w:tcPr>
          <w:p w14:paraId="4C5F8BFC" w14:textId="77777777" w:rsidR="00D01525" w:rsidRPr="00F16EA5" w:rsidRDefault="00D01525" w:rsidP="00D01525">
            <w:pPr>
              <w:rPr>
                <w:b/>
                <w:sz w:val="28"/>
                <w:szCs w:val="28"/>
              </w:rPr>
            </w:pPr>
            <w:r w:rsidRPr="00F16EA5">
              <w:rPr>
                <w:b/>
                <w:sz w:val="28"/>
                <w:szCs w:val="28"/>
              </w:rPr>
              <w:t>Date:</w:t>
            </w:r>
          </w:p>
          <w:p w14:paraId="088A2981" w14:textId="77777777" w:rsidR="00D01525" w:rsidRPr="00F16EA5" w:rsidRDefault="00D01525" w:rsidP="00D01525">
            <w:pPr>
              <w:rPr>
                <w:b/>
                <w:sz w:val="28"/>
                <w:szCs w:val="28"/>
              </w:rPr>
            </w:pPr>
          </w:p>
        </w:tc>
        <w:tc>
          <w:tcPr>
            <w:tcW w:w="284" w:type="dxa"/>
            <w:tcBorders>
              <w:right w:val="nil"/>
            </w:tcBorders>
          </w:tcPr>
          <w:p w14:paraId="3766DD01" w14:textId="77777777" w:rsidR="00D01525" w:rsidRPr="003B5E39" w:rsidRDefault="00D01525" w:rsidP="00D01525">
            <w:pPr>
              <w:rPr>
                <w:sz w:val="28"/>
                <w:szCs w:val="28"/>
              </w:rPr>
            </w:pPr>
          </w:p>
        </w:tc>
        <w:tc>
          <w:tcPr>
            <w:tcW w:w="3242" w:type="dxa"/>
            <w:tcBorders>
              <w:left w:val="nil"/>
            </w:tcBorders>
          </w:tcPr>
          <w:p w14:paraId="31D0F505" w14:textId="77777777" w:rsidR="00D01525" w:rsidRPr="003B5E39" w:rsidRDefault="00D01525" w:rsidP="006C356E">
            <w:pPr>
              <w:rPr>
                <w:sz w:val="28"/>
                <w:szCs w:val="28"/>
              </w:rPr>
            </w:pPr>
          </w:p>
        </w:tc>
        <w:tc>
          <w:tcPr>
            <w:tcW w:w="240" w:type="dxa"/>
            <w:tcBorders>
              <w:top w:val="nil"/>
              <w:bottom w:val="nil"/>
              <w:right w:val="double" w:sz="4" w:space="0" w:color="auto"/>
            </w:tcBorders>
          </w:tcPr>
          <w:p w14:paraId="38548A19" w14:textId="77777777" w:rsidR="00D01525" w:rsidRDefault="00D01525" w:rsidP="00D01525"/>
        </w:tc>
      </w:tr>
      <w:tr w:rsidR="00D01525" w14:paraId="0487B35B" w14:textId="77777777" w:rsidTr="00F16EA5">
        <w:tc>
          <w:tcPr>
            <w:tcW w:w="241" w:type="dxa"/>
            <w:tcBorders>
              <w:top w:val="nil"/>
              <w:left w:val="double" w:sz="4" w:space="0" w:color="auto"/>
              <w:bottom w:val="nil"/>
            </w:tcBorders>
          </w:tcPr>
          <w:p w14:paraId="0126801E" w14:textId="77777777" w:rsidR="00D01525" w:rsidRPr="003B5E39" w:rsidRDefault="00D01525" w:rsidP="00D01525">
            <w:pPr>
              <w:rPr>
                <w:sz w:val="28"/>
                <w:szCs w:val="28"/>
              </w:rPr>
            </w:pPr>
          </w:p>
        </w:tc>
        <w:tc>
          <w:tcPr>
            <w:tcW w:w="289" w:type="dxa"/>
            <w:tcBorders>
              <w:right w:val="nil"/>
            </w:tcBorders>
          </w:tcPr>
          <w:p w14:paraId="3D0DAF14" w14:textId="77777777" w:rsidR="00D01525" w:rsidRPr="003B5E39" w:rsidRDefault="00D01525" w:rsidP="00D01525">
            <w:pPr>
              <w:rPr>
                <w:sz w:val="28"/>
                <w:szCs w:val="28"/>
              </w:rPr>
            </w:pPr>
          </w:p>
        </w:tc>
        <w:tc>
          <w:tcPr>
            <w:tcW w:w="4700" w:type="dxa"/>
            <w:gridSpan w:val="2"/>
            <w:tcBorders>
              <w:left w:val="nil"/>
            </w:tcBorders>
          </w:tcPr>
          <w:p w14:paraId="5102643D" w14:textId="77777777" w:rsidR="00D01525" w:rsidRPr="00F16EA5" w:rsidRDefault="00D01525" w:rsidP="00D01525">
            <w:pPr>
              <w:rPr>
                <w:b/>
                <w:sz w:val="28"/>
                <w:szCs w:val="28"/>
              </w:rPr>
            </w:pPr>
            <w:r w:rsidRPr="00F16EA5">
              <w:rPr>
                <w:b/>
                <w:sz w:val="28"/>
                <w:szCs w:val="28"/>
              </w:rPr>
              <w:t>Review Date:</w:t>
            </w:r>
          </w:p>
          <w:p w14:paraId="63CC5286" w14:textId="77777777" w:rsidR="00D01525" w:rsidRPr="00F16EA5" w:rsidRDefault="00D01525" w:rsidP="00D01525">
            <w:pPr>
              <w:rPr>
                <w:b/>
                <w:sz w:val="28"/>
                <w:szCs w:val="28"/>
              </w:rPr>
            </w:pPr>
          </w:p>
        </w:tc>
        <w:tc>
          <w:tcPr>
            <w:tcW w:w="284" w:type="dxa"/>
            <w:tcBorders>
              <w:right w:val="nil"/>
            </w:tcBorders>
          </w:tcPr>
          <w:p w14:paraId="3086BAC5" w14:textId="77777777" w:rsidR="00D01525" w:rsidRPr="003B5E39" w:rsidRDefault="00D01525" w:rsidP="00D01525">
            <w:pPr>
              <w:rPr>
                <w:sz w:val="28"/>
                <w:szCs w:val="28"/>
              </w:rPr>
            </w:pPr>
          </w:p>
        </w:tc>
        <w:tc>
          <w:tcPr>
            <w:tcW w:w="3242" w:type="dxa"/>
            <w:tcBorders>
              <w:left w:val="nil"/>
            </w:tcBorders>
          </w:tcPr>
          <w:p w14:paraId="3BB7D41C" w14:textId="74BBAD19" w:rsidR="00D01525" w:rsidRDefault="00D01525" w:rsidP="00F525D0">
            <w:pPr>
              <w:rPr>
                <w:sz w:val="28"/>
                <w:szCs w:val="28"/>
              </w:rPr>
            </w:pPr>
          </w:p>
          <w:p w14:paraId="16510706" w14:textId="77777777" w:rsidR="00D01525" w:rsidRPr="003B5E39" w:rsidRDefault="00D01525" w:rsidP="00D01525">
            <w:pPr>
              <w:rPr>
                <w:sz w:val="28"/>
                <w:szCs w:val="28"/>
              </w:rPr>
            </w:pPr>
          </w:p>
        </w:tc>
        <w:tc>
          <w:tcPr>
            <w:tcW w:w="240" w:type="dxa"/>
            <w:tcBorders>
              <w:top w:val="nil"/>
              <w:bottom w:val="nil"/>
              <w:right w:val="double" w:sz="4" w:space="0" w:color="auto"/>
            </w:tcBorders>
          </w:tcPr>
          <w:p w14:paraId="3D872448" w14:textId="77777777" w:rsidR="00D01525" w:rsidRDefault="00D01525" w:rsidP="00D01525"/>
        </w:tc>
      </w:tr>
      <w:tr w:rsidR="00D01525" w14:paraId="66E2789A" w14:textId="77777777" w:rsidTr="00F16EA5">
        <w:tc>
          <w:tcPr>
            <w:tcW w:w="241" w:type="dxa"/>
            <w:tcBorders>
              <w:top w:val="nil"/>
              <w:left w:val="double" w:sz="4" w:space="0" w:color="auto"/>
              <w:bottom w:val="nil"/>
            </w:tcBorders>
          </w:tcPr>
          <w:p w14:paraId="64F84B53" w14:textId="77777777" w:rsidR="00D01525" w:rsidRPr="003B5E39" w:rsidRDefault="00D01525" w:rsidP="00D01525">
            <w:pPr>
              <w:rPr>
                <w:sz w:val="28"/>
                <w:szCs w:val="28"/>
              </w:rPr>
            </w:pPr>
          </w:p>
        </w:tc>
        <w:tc>
          <w:tcPr>
            <w:tcW w:w="289" w:type="dxa"/>
            <w:tcBorders>
              <w:right w:val="nil"/>
            </w:tcBorders>
          </w:tcPr>
          <w:p w14:paraId="246EA1DF" w14:textId="77777777" w:rsidR="00D01525" w:rsidRPr="003B5E39" w:rsidRDefault="00D01525" w:rsidP="00D01525">
            <w:pPr>
              <w:rPr>
                <w:sz w:val="28"/>
                <w:szCs w:val="28"/>
              </w:rPr>
            </w:pPr>
          </w:p>
        </w:tc>
        <w:tc>
          <w:tcPr>
            <w:tcW w:w="4700" w:type="dxa"/>
            <w:gridSpan w:val="2"/>
            <w:tcBorders>
              <w:left w:val="nil"/>
            </w:tcBorders>
          </w:tcPr>
          <w:p w14:paraId="43449F02" w14:textId="77777777" w:rsidR="00D01525" w:rsidRPr="00F16EA5" w:rsidRDefault="00D01525" w:rsidP="00D01525">
            <w:pPr>
              <w:rPr>
                <w:b/>
                <w:sz w:val="28"/>
                <w:szCs w:val="28"/>
              </w:rPr>
            </w:pPr>
            <w:r w:rsidRPr="00F16EA5">
              <w:rPr>
                <w:b/>
                <w:sz w:val="28"/>
                <w:szCs w:val="28"/>
              </w:rPr>
              <w:t>Responsibility:</w:t>
            </w:r>
          </w:p>
          <w:p w14:paraId="3A94F601" w14:textId="77777777" w:rsidR="00D01525" w:rsidRPr="00F16EA5" w:rsidRDefault="00D01525" w:rsidP="00D01525">
            <w:pPr>
              <w:rPr>
                <w:b/>
                <w:sz w:val="28"/>
                <w:szCs w:val="28"/>
              </w:rPr>
            </w:pPr>
          </w:p>
        </w:tc>
        <w:tc>
          <w:tcPr>
            <w:tcW w:w="284" w:type="dxa"/>
            <w:tcBorders>
              <w:right w:val="nil"/>
            </w:tcBorders>
          </w:tcPr>
          <w:p w14:paraId="7FAE5BE0" w14:textId="77777777" w:rsidR="00D01525" w:rsidRPr="003B5E39" w:rsidRDefault="00D01525" w:rsidP="00D01525">
            <w:pPr>
              <w:rPr>
                <w:sz w:val="28"/>
                <w:szCs w:val="28"/>
              </w:rPr>
            </w:pPr>
          </w:p>
        </w:tc>
        <w:tc>
          <w:tcPr>
            <w:tcW w:w="3242" w:type="dxa"/>
            <w:tcBorders>
              <w:left w:val="nil"/>
            </w:tcBorders>
          </w:tcPr>
          <w:p w14:paraId="5F07A692" w14:textId="77777777" w:rsidR="00D01525" w:rsidRDefault="00D01525" w:rsidP="00D01525">
            <w:pPr>
              <w:rPr>
                <w:sz w:val="28"/>
                <w:szCs w:val="28"/>
              </w:rPr>
            </w:pPr>
            <w:r>
              <w:rPr>
                <w:sz w:val="28"/>
                <w:szCs w:val="28"/>
              </w:rPr>
              <w:t>Headteacher</w:t>
            </w:r>
          </w:p>
          <w:p w14:paraId="438E152B" w14:textId="77777777" w:rsidR="00D01525" w:rsidRPr="003B5E39" w:rsidRDefault="00D01525" w:rsidP="00D01525">
            <w:pPr>
              <w:rPr>
                <w:sz w:val="28"/>
                <w:szCs w:val="28"/>
              </w:rPr>
            </w:pPr>
          </w:p>
        </w:tc>
        <w:tc>
          <w:tcPr>
            <w:tcW w:w="240" w:type="dxa"/>
            <w:tcBorders>
              <w:top w:val="nil"/>
              <w:bottom w:val="nil"/>
              <w:right w:val="double" w:sz="4" w:space="0" w:color="auto"/>
            </w:tcBorders>
          </w:tcPr>
          <w:p w14:paraId="3CCEDC34" w14:textId="77777777" w:rsidR="00D01525" w:rsidRDefault="00D01525" w:rsidP="00D01525"/>
        </w:tc>
      </w:tr>
      <w:tr w:rsidR="00D01525" w14:paraId="1DCF8722" w14:textId="77777777" w:rsidTr="00F16EA5">
        <w:tc>
          <w:tcPr>
            <w:tcW w:w="241" w:type="dxa"/>
            <w:tcBorders>
              <w:top w:val="nil"/>
              <w:left w:val="double" w:sz="4" w:space="0" w:color="auto"/>
              <w:bottom w:val="nil"/>
            </w:tcBorders>
          </w:tcPr>
          <w:p w14:paraId="19399140" w14:textId="77777777" w:rsidR="00D01525" w:rsidRPr="003B5E39" w:rsidRDefault="00D01525" w:rsidP="00D01525">
            <w:pPr>
              <w:rPr>
                <w:sz w:val="28"/>
                <w:szCs w:val="28"/>
              </w:rPr>
            </w:pPr>
          </w:p>
        </w:tc>
        <w:tc>
          <w:tcPr>
            <w:tcW w:w="289" w:type="dxa"/>
            <w:tcBorders>
              <w:right w:val="nil"/>
            </w:tcBorders>
          </w:tcPr>
          <w:p w14:paraId="50860DE7" w14:textId="77777777" w:rsidR="00D01525" w:rsidRPr="003B5E39" w:rsidRDefault="00D01525" w:rsidP="00D01525">
            <w:pPr>
              <w:rPr>
                <w:sz w:val="28"/>
                <w:szCs w:val="28"/>
              </w:rPr>
            </w:pPr>
          </w:p>
        </w:tc>
        <w:tc>
          <w:tcPr>
            <w:tcW w:w="4700" w:type="dxa"/>
            <w:gridSpan w:val="2"/>
            <w:tcBorders>
              <w:left w:val="nil"/>
            </w:tcBorders>
          </w:tcPr>
          <w:p w14:paraId="41D045F6" w14:textId="77777777" w:rsidR="00D01525" w:rsidRPr="00F16EA5" w:rsidRDefault="00D01525" w:rsidP="00D01525">
            <w:pPr>
              <w:rPr>
                <w:b/>
                <w:sz w:val="28"/>
                <w:szCs w:val="28"/>
              </w:rPr>
            </w:pPr>
            <w:r w:rsidRPr="00F16EA5">
              <w:rPr>
                <w:b/>
                <w:sz w:val="28"/>
                <w:szCs w:val="28"/>
              </w:rPr>
              <w:t>Statutory, recommended or additional:</w:t>
            </w:r>
          </w:p>
          <w:p w14:paraId="6E18CF8C" w14:textId="77777777" w:rsidR="00D01525" w:rsidRPr="00F16EA5" w:rsidRDefault="00D01525" w:rsidP="00D01525">
            <w:pPr>
              <w:rPr>
                <w:b/>
                <w:sz w:val="28"/>
                <w:szCs w:val="28"/>
              </w:rPr>
            </w:pPr>
          </w:p>
        </w:tc>
        <w:tc>
          <w:tcPr>
            <w:tcW w:w="284" w:type="dxa"/>
            <w:tcBorders>
              <w:right w:val="nil"/>
            </w:tcBorders>
          </w:tcPr>
          <w:p w14:paraId="48DF1E40" w14:textId="77777777" w:rsidR="00D01525" w:rsidRPr="003B5E39" w:rsidRDefault="00D01525" w:rsidP="00D01525">
            <w:pPr>
              <w:rPr>
                <w:sz w:val="28"/>
                <w:szCs w:val="28"/>
              </w:rPr>
            </w:pPr>
          </w:p>
        </w:tc>
        <w:tc>
          <w:tcPr>
            <w:tcW w:w="3242" w:type="dxa"/>
            <w:tcBorders>
              <w:left w:val="nil"/>
            </w:tcBorders>
          </w:tcPr>
          <w:p w14:paraId="329868C6" w14:textId="77777777" w:rsidR="00D01525" w:rsidRPr="003B5E39" w:rsidRDefault="00735078" w:rsidP="00D01525">
            <w:pPr>
              <w:rPr>
                <w:sz w:val="28"/>
                <w:szCs w:val="28"/>
              </w:rPr>
            </w:pPr>
            <w:r>
              <w:rPr>
                <w:sz w:val="28"/>
                <w:szCs w:val="28"/>
              </w:rPr>
              <w:t>Statutory</w:t>
            </w:r>
          </w:p>
        </w:tc>
        <w:tc>
          <w:tcPr>
            <w:tcW w:w="240" w:type="dxa"/>
            <w:tcBorders>
              <w:top w:val="nil"/>
              <w:bottom w:val="nil"/>
              <w:right w:val="double" w:sz="4" w:space="0" w:color="auto"/>
            </w:tcBorders>
          </w:tcPr>
          <w:p w14:paraId="1BF84082" w14:textId="77777777" w:rsidR="00D01525" w:rsidRDefault="00D01525" w:rsidP="00D01525"/>
        </w:tc>
      </w:tr>
      <w:tr w:rsidR="00D01525" w14:paraId="727035A8" w14:textId="77777777" w:rsidTr="00F16EA5">
        <w:tc>
          <w:tcPr>
            <w:tcW w:w="241" w:type="dxa"/>
            <w:tcBorders>
              <w:top w:val="nil"/>
              <w:left w:val="double" w:sz="4" w:space="0" w:color="auto"/>
              <w:bottom w:val="nil"/>
            </w:tcBorders>
          </w:tcPr>
          <w:p w14:paraId="3D7FD6E7" w14:textId="77777777" w:rsidR="00D01525" w:rsidRPr="003B5E39" w:rsidRDefault="00D01525" w:rsidP="00D01525">
            <w:pPr>
              <w:rPr>
                <w:sz w:val="28"/>
                <w:szCs w:val="28"/>
              </w:rPr>
            </w:pPr>
          </w:p>
        </w:tc>
        <w:tc>
          <w:tcPr>
            <w:tcW w:w="289" w:type="dxa"/>
            <w:tcBorders>
              <w:right w:val="nil"/>
            </w:tcBorders>
          </w:tcPr>
          <w:p w14:paraId="6C64348E" w14:textId="77777777" w:rsidR="00D01525" w:rsidRPr="003B5E39" w:rsidRDefault="00D01525" w:rsidP="00D01525">
            <w:pPr>
              <w:rPr>
                <w:sz w:val="28"/>
                <w:szCs w:val="28"/>
              </w:rPr>
            </w:pPr>
          </w:p>
        </w:tc>
        <w:tc>
          <w:tcPr>
            <w:tcW w:w="4700" w:type="dxa"/>
            <w:gridSpan w:val="2"/>
            <w:tcBorders>
              <w:left w:val="nil"/>
              <w:bottom w:val="single" w:sz="4" w:space="0" w:color="auto"/>
            </w:tcBorders>
          </w:tcPr>
          <w:p w14:paraId="5B412737" w14:textId="77777777" w:rsidR="00D01525" w:rsidRPr="00F16EA5" w:rsidRDefault="00D01525" w:rsidP="00D01525">
            <w:pPr>
              <w:rPr>
                <w:b/>
                <w:sz w:val="28"/>
                <w:szCs w:val="28"/>
              </w:rPr>
            </w:pPr>
            <w:r w:rsidRPr="00F16EA5">
              <w:rPr>
                <w:b/>
                <w:sz w:val="28"/>
                <w:szCs w:val="28"/>
              </w:rPr>
              <w:t>Checked against Equalities Policy:</w:t>
            </w:r>
          </w:p>
          <w:p w14:paraId="6D8A5E17" w14:textId="77777777" w:rsidR="00D01525" w:rsidRPr="00F16EA5" w:rsidRDefault="00D01525" w:rsidP="00D01525">
            <w:pPr>
              <w:rPr>
                <w:b/>
                <w:sz w:val="28"/>
                <w:szCs w:val="28"/>
              </w:rPr>
            </w:pPr>
          </w:p>
        </w:tc>
        <w:tc>
          <w:tcPr>
            <w:tcW w:w="284" w:type="dxa"/>
            <w:tcBorders>
              <w:bottom w:val="single" w:sz="4" w:space="0" w:color="auto"/>
              <w:right w:val="nil"/>
            </w:tcBorders>
          </w:tcPr>
          <w:p w14:paraId="704894E2" w14:textId="77777777" w:rsidR="00D01525" w:rsidRPr="003B5E39" w:rsidRDefault="00D01525" w:rsidP="00D01525">
            <w:pPr>
              <w:rPr>
                <w:sz w:val="28"/>
                <w:szCs w:val="28"/>
              </w:rPr>
            </w:pPr>
          </w:p>
        </w:tc>
        <w:tc>
          <w:tcPr>
            <w:tcW w:w="3242" w:type="dxa"/>
            <w:tcBorders>
              <w:left w:val="nil"/>
              <w:bottom w:val="single" w:sz="4" w:space="0" w:color="auto"/>
            </w:tcBorders>
          </w:tcPr>
          <w:p w14:paraId="2B849E1C" w14:textId="77777777" w:rsidR="00D01525" w:rsidRDefault="00D01525" w:rsidP="00D01525">
            <w:pPr>
              <w:rPr>
                <w:sz w:val="28"/>
                <w:szCs w:val="28"/>
              </w:rPr>
            </w:pPr>
            <w:r>
              <w:rPr>
                <w:sz w:val="28"/>
                <w:szCs w:val="28"/>
              </w:rPr>
              <w:t>Yes</w:t>
            </w:r>
          </w:p>
          <w:p w14:paraId="19B26354" w14:textId="77777777" w:rsidR="00D01525" w:rsidRPr="003B5E39" w:rsidRDefault="00D01525" w:rsidP="00D01525">
            <w:pPr>
              <w:rPr>
                <w:sz w:val="28"/>
                <w:szCs w:val="28"/>
              </w:rPr>
            </w:pPr>
          </w:p>
        </w:tc>
        <w:tc>
          <w:tcPr>
            <w:tcW w:w="240" w:type="dxa"/>
            <w:tcBorders>
              <w:top w:val="nil"/>
              <w:bottom w:val="nil"/>
              <w:right w:val="double" w:sz="4" w:space="0" w:color="auto"/>
            </w:tcBorders>
          </w:tcPr>
          <w:p w14:paraId="6B99481B" w14:textId="77777777" w:rsidR="00D01525" w:rsidRDefault="00D01525" w:rsidP="00D01525"/>
        </w:tc>
      </w:tr>
      <w:tr w:rsidR="00D01525" w14:paraId="152F3760" w14:textId="77777777" w:rsidTr="00D01525">
        <w:tc>
          <w:tcPr>
            <w:tcW w:w="241" w:type="dxa"/>
            <w:tcBorders>
              <w:top w:val="nil"/>
              <w:left w:val="double" w:sz="4" w:space="0" w:color="auto"/>
              <w:bottom w:val="nil"/>
            </w:tcBorders>
          </w:tcPr>
          <w:p w14:paraId="55C765FE" w14:textId="77777777" w:rsidR="00D01525" w:rsidRPr="003B5E39" w:rsidRDefault="00D01525" w:rsidP="00D01525">
            <w:pPr>
              <w:rPr>
                <w:sz w:val="28"/>
                <w:szCs w:val="28"/>
              </w:rPr>
            </w:pPr>
          </w:p>
        </w:tc>
        <w:tc>
          <w:tcPr>
            <w:tcW w:w="289" w:type="dxa"/>
            <w:tcBorders>
              <w:bottom w:val="single" w:sz="4" w:space="0" w:color="auto"/>
              <w:right w:val="nil"/>
            </w:tcBorders>
          </w:tcPr>
          <w:p w14:paraId="5DA093C5" w14:textId="77777777" w:rsidR="00D01525" w:rsidRDefault="00D01525" w:rsidP="00D01525">
            <w:pPr>
              <w:rPr>
                <w:sz w:val="28"/>
                <w:szCs w:val="28"/>
              </w:rPr>
            </w:pPr>
          </w:p>
        </w:tc>
        <w:tc>
          <w:tcPr>
            <w:tcW w:w="8226" w:type="dxa"/>
            <w:gridSpan w:val="4"/>
            <w:tcBorders>
              <w:left w:val="nil"/>
              <w:bottom w:val="single" w:sz="4" w:space="0" w:color="auto"/>
            </w:tcBorders>
          </w:tcPr>
          <w:p w14:paraId="7451C5E1" w14:textId="77777777" w:rsidR="00D01525" w:rsidRPr="00F525D0" w:rsidRDefault="00D01525" w:rsidP="00F525D0">
            <w:pPr>
              <w:rPr>
                <w:rFonts w:ascii="Arial" w:hAnsi="Arial" w:cs="Arial"/>
                <w:sz w:val="24"/>
                <w:szCs w:val="24"/>
              </w:rPr>
            </w:pPr>
            <w:r w:rsidRPr="00F525D0">
              <w:rPr>
                <w:rFonts w:ascii="Arial" w:hAnsi="Arial" w:cs="Arial"/>
                <w:b/>
                <w:sz w:val="24"/>
                <w:szCs w:val="24"/>
              </w:rPr>
              <w:t>Linked Documents:</w:t>
            </w:r>
            <w:r w:rsidR="00F525D0" w:rsidRPr="00F525D0">
              <w:rPr>
                <w:rFonts w:ascii="Arial" w:hAnsi="Arial" w:cs="Arial"/>
                <w:b/>
                <w:sz w:val="24"/>
                <w:szCs w:val="24"/>
              </w:rPr>
              <w:t xml:space="preserve">   </w:t>
            </w:r>
            <w:r w:rsidR="00F525D0" w:rsidRPr="00F525D0">
              <w:rPr>
                <w:rFonts w:ascii="Arial" w:hAnsi="Arial" w:cs="Arial"/>
                <w:sz w:val="24"/>
                <w:szCs w:val="24"/>
              </w:rPr>
              <w:t xml:space="preserve">Schools own Safeguarding (inc. responding to disclosures); Schools own Anti-bullying policy, Schools own child-on-child abuse policy, Schools Equality, diversity and inclusion policy and DfE Keeping children safe in education </w:t>
            </w:r>
            <w:r w:rsidR="00C95FAD">
              <w:rPr>
                <w:rFonts w:ascii="Arial" w:hAnsi="Arial" w:cs="Arial"/>
                <w:sz w:val="24"/>
                <w:szCs w:val="24"/>
              </w:rPr>
              <w:t>(</w:t>
            </w:r>
            <w:proofErr w:type="spellStart"/>
            <w:r w:rsidR="00C95FAD">
              <w:rPr>
                <w:rFonts w:ascii="Arial" w:hAnsi="Arial" w:cs="Arial"/>
                <w:sz w:val="24"/>
                <w:szCs w:val="24"/>
              </w:rPr>
              <w:t>KCSiE</w:t>
            </w:r>
            <w:proofErr w:type="spellEnd"/>
            <w:r w:rsidR="00C95FAD">
              <w:rPr>
                <w:rFonts w:ascii="Arial" w:hAnsi="Arial" w:cs="Arial"/>
                <w:sz w:val="24"/>
                <w:szCs w:val="24"/>
              </w:rPr>
              <w:t xml:space="preserve">) </w:t>
            </w:r>
            <w:r w:rsidR="00F525D0" w:rsidRPr="00F525D0">
              <w:rPr>
                <w:rFonts w:ascii="Arial" w:hAnsi="Arial" w:cs="Arial"/>
                <w:sz w:val="24"/>
                <w:szCs w:val="24"/>
              </w:rPr>
              <w:t>2021</w:t>
            </w:r>
          </w:p>
        </w:tc>
        <w:tc>
          <w:tcPr>
            <w:tcW w:w="240" w:type="dxa"/>
            <w:tcBorders>
              <w:top w:val="nil"/>
              <w:bottom w:val="nil"/>
              <w:right w:val="double" w:sz="4" w:space="0" w:color="auto"/>
            </w:tcBorders>
          </w:tcPr>
          <w:p w14:paraId="0021365D" w14:textId="77777777" w:rsidR="00D01525" w:rsidRDefault="00D01525" w:rsidP="00D01525"/>
        </w:tc>
      </w:tr>
      <w:tr w:rsidR="00D01525" w14:paraId="2BD5A19B" w14:textId="77777777" w:rsidTr="00D01525">
        <w:tc>
          <w:tcPr>
            <w:tcW w:w="241" w:type="dxa"/>
            <w:tcBorders>
              <w:top w:val="nil"/>
              <w:left w:val="double" w:sz="4" w:space="0" w:color="auto"/>
              <w:bottom w:val="nil"/>
              <w:right w:val="nil"/>
            </w:tcBorders>
          </w:tcPr>
          <w:p w14:paraId="4F6C0A15" w14:textId="77777777" w:rsidR="00D01525" w:rsidRDefault="00D01525" w:rsidP="00D01525"/>
        </w:tc>
        <w:tc>
          <w:tcPr>
            <w:tcW w:w="8515" w:type="dxa"/>
            <w:gridSpan w:val="5"/>
            <w:tcBorders>
              <w:left w:val="nil"/>
              <w:right w:val="nil"/>
            </w:tcBorders>
          </w:tcPr>
          <w:p w14:paraId="7ECBB647" w14:textId="77777777" w:rsidR="00D01525" w:rsidRDefault="00D01525" w:rsidP="00D01525"/>
          <w:p w14:paraId="681CAE5D" w14:textId="77777777" w:rsidR="00F525D0" w:rsidRDefault="00F525D0" w:rsidP="00D01525"/>
        </w:tc>
        <w:tc>
          <w:tcPr>
            <w:tcW w:w="240" w:type="dxa"/>
            <w:tcBorders>
              <w:top w:val="nil"/>
              <w:left w:val="nil"/>
              <w:bottom w:val="nil"/>
              <w:right w:val="double" w:sz="4" w:space="0" w:color="auto"/>
            </w:tcBorders>
          </w:tcPr>
          <w:p w14:paraId="2F5A0745" w14:textId="77777777" w:rsidR="00D01525" w:rsidRDefault="00D01525" w:rsidP="00D01525"/>
        </w:tc>
      </w:tr>
      <w:tr w:rsidR="00D01525" w14:paraId="3A187686" w14:textId="77777777" w:rsidTr="00F16EA5">
        <w:tc>
          <w:tcPr>
            <w:tcW w:w="241" w:type="dxa"/>
            <w:tcBorders>
              <w:top w:val="nil"/>
              <w:left w:val="double" w:sz="4" w:space="0" w:color="auto"/>
              <w:bottom w:val="nil"/>
            </w:tcBorders>
          </w:tcPr>
          <w:p w14:paraId="3DA59259" w14:textId="77777777" w:rsidR="00D01525" w:rsidRPr="003B5E39" w:rsidRDefault="00D01525" w:rsidP="00D01525">
            <w:pPr>
              <w:rPr>
                <w:sz w:val="28"/>
                <w:szCs w:val="28"/>
              </w:rPr>
            </w:pPr>
          </w:p>
        </w:tc>
        <w:tc>
          <w:tcPr>
            <w:tcW w:w="289" w:type="dxa"/>
            <w:tcBorders>
              <w:right w:val="nil"/>
            </w:tcBorders>
          </w:tcPr>
          <w:p w14:paraId="13EC2E69" w14:textId="77777777" w:rsidR="00D01525" w:rsidRPr="003B5E39" w:rsidRDefault="00D01525" w:rsidP="00D01525">
            <w:pPr>
              <w:rPr>
                <w:sz w:val="28"/>
                <w:szCs w:val="28"/>
              </w:rPr>
            </w:pPr>
          </w:p>
        </w:tc>
        <w:tc>
          <w:tcPr>
            <w:tcW w:w="4700" w:type="dxa"/>
            <w:gridSpan w:val="2"/>
            <w:tcBorders>
              <w:left w:val="nil"/>
            </w:tcBorders>
          </w:tcPr>
          <w:p w14:paraId="66BD2FF5" w14:textId="77777777" w:rsidR="00D01525" w:rsidRDefault="00D01525" w:rsidP="00D01525">
            <w:pPr>
              <w:rPr>
                <w:sz w:val="28"/>
                <w:szCs w:val="28"/>
              </w:rPr>
            </w:pPr>
            <w:r w:rsidRPr="00F16EA5">
              <w:rPr>
                <w:b/>
                <w:sz w:val="28"/>
                <w:szCs w:val="28"/>
              </w:rPr>
              <w:t>Chair of Governors:</w:t>
            </w:r>
            <w:r w:rsidR="00735078">
              <w:rPr>
                <w:sz w:val="28"/>
                <w:szCs w:val="28"/>
              </w:rPr>
              <w:t xml:space="preserve">   Jane Towers</w:t>
            </w:r>
          </w:p>
          <w:p w14:paraId="02E5C497" w14:textId="77777777" w:rsidR="00D01525" w:rsidRPr="003B5E39" w:rsidRDefault="00D01525" w:rsidP="00D01525">
            <w:pPr>
              <w:rPr>
                <w:sz w:val="28"/>
                <w:szCs w:val="28"/>
              </w:rPr>
            </w:pPr>
          </w:p>
        </w:tc>
        <w:tc>
          <w:tcPr>
            <w:tcW w:w="284" w:type="dxa"/>
            <w:tcBorders>
              <w:right w:val="nil"/>
            </w:tcBorders>
          </w:tcPr>
          <w:p w14:paraId="43B38EA0" w14:textId="77777777" w:rsidR="00D01525" w:rsidRPr="003B5E39" w:rsidRDefault="00D01525" w:rsidP="00D01525">
            <w:pPr>
              <w:rPr>
                <w:sz w:val="28"/>
                <w:szCs w:val="28"/>
              </w:rPr>
            </w:pPr>
          </w:p>
        </w:tc>
        <w:tc>
          <w:tcPr>
            <w:tcW w:w="3242" w:type="dxa"/>
            <w:tcBorders>
              <w:left w:val="nil"/>
            </w:tcBorders>
          </w:tcPr>
          <w:p w14:paraId="5A736BB0" w14:textId="5EEC8926" w:rsidR="00D01525" w:rsidRDefault="00D01525" w:rsidP="00D01525">
            <w:pPr>
              <w:rPr>
                <w:sz w:val="28"/>
                <w:szCs w:val="28"/>
              </w:rPr>
            </w:pPr>
            <w:r w:rsidRPr="00F16EA5">
              <w:rPr>
                <w:b/>
                <w:sz w:val="28"/>
                <w:szCs w:val="28"/>
              </w:rPr>
              <w:t>Date:</w:t>
            </w:r>
            <w:r w:rsidR="00F16EA5">
              <w:rPr>
                <w:sz w:val="28"/>
                <w:szCs w:val="28"/>
              </w:rPr>
              <w:t xml:space="preserve">   </w:t>
            </w:r>
          </w:p>
          <w:p w14:paraId="18F72E6F" w14:textId="77777777" w:rsidR="00D01525" w:rsidRPr="003B5E39" w:rsidRDefault="00D01525" w:rsidP="00D01525">
            <w:pPr>
              <w:rPr>
                <w:sz w:val="28"/>
                <w:szCs w:val="28"/>
              </w:rPr>
            </w:pPr>
          </w:p>
        </w:tc>
        <w:tc>
          <w:tcPr>
            <w:tcW w:w="240" w:type="dxa"/>
            <w:tcBorders>
              <w:top w:val="nil"/>
              <w:bottom w:val="nil"/>
              <w:right w:val="double" w:sz="4" w:space="0" w:color="auto"/>
            </w:tcBorders>
          </w:tcPr>
          <w:p w14:paraId="5DBD1697" w14:textId="77777777" w:rsidR="00D01525" w:rsidRPr="003B5E39" w:rsidRDefault="00D01525" w:rsidP="00D01525">
            <w:pPr>
              <w:rPr>
                <w:sz w:val="28"/>
                <w:szCs w:val="28"/>
              </w:rPr>
            </w:pPr>
          </w:p>
        </w:tc>
      </w:tr>
      <w:tr w:rsidR="00D01525" w14:paraId="5EA0D43B" w14:textId="77777777" w:rsidTr="00F16EA5">
        <w:tc>
          <w:tcPr>
            <w:tcW w:w="241" w:type="dxa"/>
            <w:tcBorders>
              <w:top w:val="nil"/>
              <w:left w:val="double" w:sz="4" w:space="0" w:color="auto"/>
              <w:bottom w:val="nil"/>
            </w:tcBorders>
          </w:tcPr>
          <w:p w14:paraId="5787BA16" w14:textId="77777777" w:rsidR="00D01525" w:rsidRPr="003B5E39" w:rsidRDefault="00D01525" w:rsidP="00D01525">
            <w:pPr>
              <w:rPr>
                <w:sz w:val="28"/>
                <w:szCs w:val="28"/>
              </w:rPr>
            </w:pPr>
          </w:p>
        </w:tc>
        <w:tc>
          <w:tcPr>
            <w:tcW w:w="289" w:type="dxa"/>
            <w:tcBorders>
              <w:right w:val="nil"/>
            </w:tcBorders>
          </w:tcPr>
          <w:p w14:paraId="0CFABBCE" w14:textId="77777777" w:rsidR="00D01525" w:rsidRPr="003B5E39" w:rsidRDefault="00D01525" w:rsidP="00D01525">
            <w:pPr>
              <w:rPr>
                <w:sz w:val="28"/>
                <w:szCs w:val="28"/>
              </w:rPr>
            </w:pPr>
          </w:p>
        </w:tc>
        <w:tc>
          <w:tcPr>
            <w:tcW w:w="4700" w:type="dxa"/>
            <w:gridSpan w:val="2"/>
            <w:tcBorders>
              <w:left w:val="nil"/>
            </w:tcBorders>
          </w:tcPr>
          <w:p w14:paraId="0A039133" w14:textId="77777777" w:rsidR="00D01525" w:rsidRDefault="00D01525" w:rsidP="00D01525">
            <w:pPr>
              <w:rPr>
                <w:sz w:val="28"/>
                <w:szCs w:val="28"/>
              </w:rPr>
            </w:pPr>
            <w:r w:rsidRPr="00F16EA5">
              <w:rPr>
                <w:b/>
                <w:sz w:val="28"/>
                <w:szCs w:val="28"/>
              </w:rPr>
              <w:t>Headteacher:</w:t>
            </w:r>
            <w:r w:rsidR="00735078">
              <w:rPr>
                <w:sz w:val="28"/>
                <w:szCs w:val="28"/>
              </w:rPr>
              <w:t xml:space="preserve">   Mike Elsen</w:t>
            </w:r>
          </w:p>
          <w:p w14:paraId="45E61051" w14:textId="77777777" w:rsidR="00D01525" w:rsidRPr="003B5E39" w:rsidRDefault="00D01525" w:rsidP="00D01525">
            <w:pPr>
              <w:rPr>
                <w:sz w:val="28"/>
                <w:szCs w:val="28"/>
              </w:rPr>
            </w:pPr>
          </w:p>
        </w:tc>
        <w:tc>
          <w:tcPr>
            <w:tcW w:w="284" w:type="dxa"/>
            <w:tcBorders>
              <w:top w:val="nil"/>
              <w:right w:val="nil"/>
            </w:tcBorders>
          </w:tcPr>
          <w:p w14:paraId="260CD582" w14:textId="77777777" w:rsidR="00D01525" w:rsidRPr="003B5E39" w:rsidRDefault="00D01525" w:rsidP="00D01525">
            <w:pPr>
              <w:rPr>
                <w:sz w:val="28"/>
                <w:szCs w:val="28"/>
              </w:rPr>
            </w:pPr>
          </w:p>
        </w:tc>
        <w:tc>
          <w:tcPr>
            <w:tcW w:w="3242" w:type="dxa"/>
            <w:tcBorders>
              <w:top w:val="single" w:sz="4" w:space="0" w:color="auto"/>
              <w:left w:val="nil"/>
            </w:tcBorders>
          </w:tcPr>
          <w:p w14:paraId="5567AD26" w14:textId="33565464" w:rsidR="00D01525" w:rsidRPr="003B5E39" w:rsidRDefault="00D01525" w:rsidP="00F525D0">
            <w:pPr>
              <w:rPr>
                <w:sz w:val="28"/>
                <w:szCs w:val="28"/>
              </w:rPr>
            </w:pPr>
            <w:r w:rsidRPr="00F16EA5">
              <w:rPr>
                <w:b/>
                <w:sz w:val="28"/>
                <w:szCs w:val="28"/>
              </w:rPr>
              <w:t>Date:</w:t>
            </w:r>
            <w:r w:rsidR="00F16EA5">
              <w:rPr>
                <w:sz w:val="28"/>
                <w:szCs w:val="28"/>
              </w:rPr>
              <w:t xml:space="preserve">   </w:t>
            </w:r>
          </w:p>
        </w:tc>
        <w:tc>
          <w:tcPr>
            <w:tcW w:w="240" w:type="dxa"/>
            <w:tcBorders>
              <w:top w:val="nil"/>
              <w:bottom w:val="nil"/>
              <w:right w:val="double" w:sz="4" w:space="0" w:color="auto"/>
            </w:tcBorders>
          </w:tcPr>
          <w:p w14:paraId="056A6B3E" w14:textId="77777777" w:rsidR="00D01525" w:rsidRPr="003B5E39" w:rsidRDefault="00D01525" w:rsidP="00D01525">
            <w:pPr>
              <w:rPr>
                <w:sz w:val="28"/>
                <w:szCs w:val="28"/>
              </w:rPr>
            </w:pPr>
          </w:p>
        </w:tc>
      </w:tr>
      <w:tr w:rsidR="00D01525" w14:paraId="2D9CD6AD" w14:textId="77777777" w:rsidTr="00D01525">
        <w:tc>
          <w:tcPr>
            <w:tcW w:w="241" w:type="dxa"/>
            <w:tcBorders>
              <w:top w:val="nil"/>
              <w:left w:val="double" w:sz="4" w:space="0" w:color="auto"/>
              <w:bottom w:val="double" w:sz="4" w:space="0" w:color="auto"/>
              <w:right w:val="nil"/>
            </w:tcBorders>
          </w:tcPr>
          <w:p w14:paraId="5AFAC9CD" w14:textId="77777777" w:rsidR="00D01525" w:rsidRDefault="00D01525" w:rsidP="00D01525"/>
        </w:tc>
        <w:tc>
          <w:tcPr>
            <w:tcW w:w="8515" w:type="dxa"/>
            <w:gridSpan w:val="5"/>
            <w:tcBorders>
              <w:left w:val="nil"/>
              <w:bottom w:val="double" w:sz="4" w:space="0" w:color="auto"/>
              <w:right w:val="nil"/>
            </w:tcBorders>
          </w:tcPr>
          <w:p w14:paraId="621CACAA" w14:textId="77777777" w:rsidR="00D01525" w:rsidRDefault="00D01525" w:rsidP="00D01525"/>
          <w:p w14:paraId="0118E4E1" w14:textId="77777777" w:rsidR="00D01525" w:rsidRDefault="00D01525" w:rsidP="00D01525"/>
          <w:p w14:paraId="33114D87" w14:textId="77777777" w:rsidR="00D01525" w:rsidRDefault="00D01525" w:rsidP="00D01525"/>
        </w:tc>
        <w:tc>
          <w:tcPr>
            <w:tcW w:w="240" w:type="dxa"/>
            <w:tcBorders>
              <w:top w:val="nil"/>
              <w:left w:val="nil"/>
              <w:bottom w:val="double" w:sz="4" w:space="0" w:color="auto"/>
              <w:right w:val="double" w:sz="4" w:space="0" w:color="auto"/>
            </w:tcBorders>
          </w:tcPr>
          <w:p w14:paraId="39D7F9F4" w14:textId="77777777" w:rsidR="00D01525" w:rsidRDefault="00D01525" w:rsidP="00D01525"/>
        </w:tc>
      </w:tr>
    </w:tbl>
    <w:p w14:paraId="74E48283" w14:textId="77777777" w:rsidR="004A610E" w:rsidRDefault="004350C4" w:rsidP="000D432C">
      <w:pPr>
        <w:spacing w:after="0" w:line="240" w:lineRule="auto"/>
        <w:rPr>
          <w:sz w:val="28"/>
          <w:szCs w:val="24"/>
        </w:rPr>
      </w:pPr>
      <w:r w:rsidRPr="00E00DAB">
        <w:rPr>
          <w:sz w:val="28"/>
          <w:szCs w:val="24"/>
        </w:rPr>
        <w:t xml:space="preserve"> </w:t>
      </w:r>
    </w:p>
    <w:p w14:paraId="7D6FC95B" w14:textId="77777777" w:rsidR="004A610E" w:rsidRDefault="004A610E" w:rsidP="000D432C">
      <w:pPr>
        <w:spacing w:after="0" w:line="240" w:lineRule="auto"/>
        <w:rPr>
          <w:sz w:val="28"/>
          <w:szCs w:val="24"/>
        </w:rPr>
      </w:pPr>
    </w:p>
    <w:p w14:paraId="448CAC4F" w14:textId="77777777" w:rsidR="004350C4" w:rsidRDefault="004350C4" w:rsidP="000D432C">
      <w:pPr>
        <w:spacing w:after="0" w:line="240" w:lineRule="auto"/>
        <w:rPr>
          <w:sz w:val="28"/>
          <w:szCs w:val="24"/>
        </w:rPr>
      </w:pPr>
      <w:r w:rsidRPr="00E00DAB">
        <w:rPr>
          <w:sz w:val="28"/>
          <w:szCs w:val="24"/>
        </w:rPr>
        <w:lastRenderedPageBreak/>
        <w:t>Sharps Copse Primary School</w:t>
      </w:r>
    </w:p>
    <w:p w14:paraId="63BB1D1A" w14:textId="77777777" w:rsidR="00F04E68" w:rsidRPr="00E00DAB" w:rsidRDefault="00F04E68" w:rsidP="000D432C">
      <w:pPr>
        <w:spacing w:after="0" w:line="240" w:lineRule="auto"/>
        <w:rPr>
          <w:sz w:val="28"/>
          <w:szCs w:val="24"/>
        </w:rPr>
      </w:pPr>
    </w:p>
    <w:p w14:paraId="1C585673" w14:textId="77777777" w:rsidR="004350C4" w:rsidRPr="00E00DAB" w:rsidRDefault="004350C4" w:rsidP="000D432C">
      <w:pPr>
        <w:spacing w:after="0" w:line="240" w:lineRule="auto"/>
        <w:jc w:val="center"/>
        <w:rPr>
          <w:sz w:val="28"/>
          <w:szCs w:val="24"/>
        </w:rPr>
      </w:pPr>
      <w:r>
        <w:t>Policy on Relationships, Sex and Health Education (RSHE)</w:t>
      </w:r>
    </w:p>
    <w:tbl>
      <w:tblPr>
        <w:tblStyle w:val="TableGrid"/>
        <w:tblW w:w="0" w:type="auto"/>
        <w:tblLook w:val="04A0" w:firstRow="1" w:lastRow="0" w:firstColumn="1" w:lastColumn="0" w:noHBand="0" w:noVBand="1"/>
      </w:tblPr>
      <w:tblGrid>
        <w:gridCol w:w="2326"/>
        <w:gridCol w:w="1638"/>
        <w:gridCol w:w="2268"/>
        <w:gridCol w:w="2784"/>
      </w:tblGrid>
      <w:tr w:rsidR="004350C4" w:rsidRPr="00E00DAB" w14:paraId="09F66087" w14:textId="77777777" w:rsidTr="000C5223">
        <w:tc>
          <w:tcPr>
            <w:tcW w:w="9016" w:type="dxa"/>
            <w:gridSpan w:val="4"/>
          </w:tcPr>
          <w:p w14:paraId="03F931C1" w14:textId="77777777" w:rsidR="004350C4" w:rsidRPr="00E00DAB" w:rsidRDefault="004350C4" w:rsidP="000D432C">
            <w:pPr>
              <w:rPr>
                <w:sz w:val="28"/>
                <w:szCs w:val="24"/>
              </w:rPr>
            </w:pPr>
            <w:r w:rsidRPr="00E00DAB">
              <w:rPr>
                <w:sz w:val="28"/>
                <w:szCs w:val="24"/>
              </w:rPr>
              <w:t>Document Information</w:t>
            </w:r>
          </w:p>
        </w:tc>
      </w:tr>
      <w:tr w:rsidR="004350C4" w:rsidRPr="00E00DAB" w14:paraId="33847A20" w14:textId="77777777" w:rsidTr="000C5223">
        <w:tc>
          <w:tcPr>
            <w:tcW w:w="2326" w:type="dxa"/>
          </w:tcPr>
          <w:p w14:paraId="4BE1E359" w14:textId="77777777" w:rsidR="004350C4" w:rsidRPr="00E00DAB" w:rsidRDefault="004350C4" w:rsidP="000D432C">
            <w:pPr>
              <w:rPr>
                <w:sz w:val="28"/>
                <w:szCs w:val="24"/>
              </w:rPr>
            </w:pPr>
            <w:r w:rsidRPr="00E00DAB">
              <w:rPr>
                <w:sz w:val="28"/>
                <w:szCs w:val="24"/>
              </w:rPr>
              <w:t>Policy Number</w:t>
            </w:r>
          </w:p>
        </w:tc>
        <w:tc>
          <w:tcPr>
            <w:tcW w:w="1638" w:type="dxa"/>
          </w:tcPr>
          <w:p w14:paraId="33DBB209" w14:textId="77777777" w:rsidR="004350C4" w:rsidRPr="00E00DAB" w:rsidRDefault="004350C4" w:rsidP="000D432C">
            <w:pPr>
              <w:jc w:val="center"/>
              <w:rPr>
                <w:sz w:val="28"/>
                <w:szCs w:val="24"/>
              </w:rPr>
            </w:pPr>
          </w:p>
        </w:tc>
        <w:tc>
          <w:tcPr>
            <w:tcW w:w="2268" w:type="dxa"/>
          </w:tcPr>
          <w:p w14:paraId="0E49E1E8" w14:textId="77777777" w:rsidR="004350C4" w:rsidRPr="00E00DAB" w:rsidRDefault="004350C4" w:rsidP="000D432C">
            <w:pPr>
              <w:jc w:val="center"/>
              <w:rPr>
                <w:sz w:val="28"/>
                <w:szCs w:val="24"/>
              </w:rPr>
            </w:pPr>
            <w:r w:rsidRPr="00E00DAB">
              <w:rPr>
                <w:sz w:val="28"/>
                <w:szCs w:val="24"/>
              </w:rPr>
              <w:t>Created by:</w:t>
            </w:r>
          </w:p>
        </w:tc>
        <w:tc>
          <w:tcPr>
            <w:tcW w:w="2784" w:type="dxa"/>
          </w:tcPr>
          <w:p w14:paraId="436C4491" w14:textId="77777777" w:rsidR="000C5223" w:rsidRDefault="000C5223" w:rsidP="000C5223">
            <w:pPr>
              <w:jc w:val="center"/>
              <w:rPr>
                <w:sz w:val="28"/>
                <w:szCs w:val="24"/>
              </w:rPr>
            </w:pPr>
            <w:r>
              <w:rPr>
                <w:sz w:val="28"/>
                <w:szCs w:val="24"/>
              </w:rPr>
              <w:t xml:space="preserve">Mr Elsen &amp; </w:t>
            </w:r>
          </w:p>
          <w:p w14:paraId="2B8F4CDD" w14:textId="77777777" w:rsidR="004350C4" w:rsidRPr="00E00DAB" w:rsidRDefault="000C5223" w:rsidP="000C5223">
            <w:pPr>
              <w:jc w:val="center"/>
              <w:rPr>
                <w:sz w:val="28"/>
                <w:szCs w:val="24"/>
              </w:rPr>
            </w:pPr>
            <w:r>
              <w:rPr>
                <w:sz w:val="28"/>
                <w:szCs w:val="24"/>
              </w:rPr>
              <w:t>Mr Sheppard</w:t>
            </w:r>
          </w:p>
        </w:tc>
      </w:tr>
      <w:tr w:rsidR="004350C4" w:rsidRPr="00E00DAB" w14:paraId="7390B9E0" w14:textId="77777777" w:rsidTr="000C5223">
        <w:tc>
          <w:tcPr>
            <w:tcW w:w="2326" w:type="dxa"/>
          </w:tcPr>
          <w:p w14:paraId="7C4DEE2B" w14:textId="77777777" w:rsidR="004350C4" w:rsidRPr="00E00DAB" w:rsidRDefault="004350C4" w:rsidP="000D432C">
            <w:pPr>
              <w:jc w:val="center"/>
              <w:rPr>
                <w:sz w:val="28"/>
                <w:szCs w:val="24"/>
              </w:rPr>
            </w:pPr>
            <w:r w:rsidRPr="00E00DAB">
              <w:rPr>
                <w:sz w:val="28"/>
                <w:szCs w:val="24"/>
              </w:rPr>
              <w:t>Reviewed by</w:t>
            </w:r>
          </w:p>
        </w:tc>
        <w:tc>
          <w:tcPr>
            <w:tcW w:w="1638" w:type="dxa"/>
          </w:tcPr>
          <w:p w14:paraId="54B6F1F0" w14:textId="77777777" w:rsidR="004350C4" w:rsidRPr="00E00DAB" w:rsidRDefault="004350C4" w:rsidP="000D432C">
            <w:pPr>
              <w:jc w:val="center"/>
              <w:rPr>
                <w:sz w:val="28"/>
                <w:szCs w:val="24"/>
              </w:rPr>
            </w:pPr>
          </w:p>
        </w:tc>
        <w:tc>
          <w:tcPr>
            <w:tcW w:w="2268" w:type="dxa"/>
          </w:tcPr>
          <w:p w14:paraId="096C6A05" w14:textId="77777777" w:rsidR="004350C4" w:rsidRPr="00E00DAB" w:rsidRDefault="004350C4" w:rsidP="000D432C">
            <w:pPr>
              <w:jc w:val="center"/>
              <w:rPr>
                <w:sz w:val="28"/>
                <w:szCs w:val="24"/>
              </w:rPr>
            </w:pPr>
            <w:r w:rsidRPr="00E00DAB">
              <w:rPr>
                <w:sz w:val="28"/>
                <w:szCs w:val="24"/>
              </w:rPr>
              <w:t>Responsibility:</w:t>
            </w:r>
          </w:p>
        </w:tc>
        <w:tc>
          <w:tcPr>
            <w:tcW w:w="2784" w:type="dxa"/>
          </w:tcPr>
          <w:p w14:paraId="1F2BEF86" w14:textId="77777777" w:rsidR="004350C4" w:rsidRPr="00E00DAB" w:rsidRDefault="004350C4" w:rsidP="000D432C">
            <w:pPr>
              <w:jc w:val="center"/>
              <w:rPr>
                <w:sz w:val="28"/>
                <w:szCs w:val="24"/>
              </w:rPr>
            </w:pPr>
          </w:p>
        </w:tc>
      </w:tr>
      <w:tr w:rsidR="004350C4" w:rsidRPr="00E00DAB" w14:paraId="1D29E06C" w14:textId="77777777" w:rsidTr="000C5223">
        <w:tc>
          <w:tcPr>
            <w:tcW w:w="2326" w:type="dxa"/>
          </w:tcPr>
          <w:p w14:paraId="1237AA2F" w14:textId="77777777" w:rsidR="004350C4" w:rsidRPr="00E00DAB" w:rsidRDefault="004350C4" w:rsidP="000D432C">
            <w:pPr>
              <w:jc w:val="center"/>
              <w:rPr>
                <w:sz w:val="28"/>
                <w:szCs w:val="24"/>
              </w:rPr>
            </w:pPr>
            <w:r w:rsidRPr="00E00DAB">
              <w:rPr>
                <w:sz w:val="28"/>
                <w:szCs w:val="24"/>
              </w:rPr>
              <w:t>Last Review</w:t>
            </w:r>
          </w:p>
        </w:tc>
        <w:tc>
          <w:tcPr>
            <w:tcW w:w="1638" w:type="dxa"/>
          </w:tcPr>
          <w:p w14:paraId="7C887E73" w14:textId="77777777" w:rsidR="004350C4" w:rsidRPr="00E00DAB" w:rsidRDefault="004350C4" w:rsidP="000D432C">
            <w:pPr>
              <w:jc w:val="center"/>
              <w:rPr>
                <w:sz w:val="28"/>
                <w:szCs w:val="24"/>
              </w:rPr>
            </w:pPr>
          </w:p>
        </w:tc>
        <w:tc>
          <w:tcPr>
            <w:tcW w:w="2268" w:type="dxa"/>
          </w:tcPr>
          <w:p w14:paraId="1B67F685" w14:textId="77777777" w:rsidR="004350C4" w:rsidRPr="00E00DAB" w:rsidRDefault="004350C4" w:rsidP="000D432C">
            <w:pPr>
              <w:jc w:val="center"/>
              <w:rPr>
                <w:sz w:val="28"/>
                <w:szCs w:val="24"/>
              </w:rPr>
            </w:pPr>
            <w:r w:rsidRPr="00E00DAB">
              <w:rPr>
                <w:sz w:val="28"/>
                <w:szCs w:val="24"/>
              </w:rPr>
              <w:t>Next Review</w:t>
            </w:r>
          </w:p>
        </w:tc>
        <w:tc>
          <w:tcPr>
            <w:tcW w:w="2784" w:type="dxa"/>
          </w:tcPr>
          <w:p w14:paraId="7E68FFCA" w14:textId="77777777" w:rsidR="004350C4" w:rsidRPr="00E00DAB" w:rsidRDefault="004350C4" w:rsidP="000D432C">
            <w:pPr>
              <w:jc w:val="center"/>
              <w:rPr>
                <w:sz w:val="28"/>
                <w:szCs w:val="24"/>
              </w:rPr>
            </w:pPr>
          </w:p>
        </w:tc>
      </w:tr>
      <w:tr w:rsidR="004350C4" w:rsidRPr="00E00DAB" w14:paraId="09A1A1D0" w14:textId="77777777" w:rsidTr="000C5223">
        <w:tc>
          <w:tcPr>
            <w:tcW w:w="2326" w:type="dxa"/>
          </w:tcPr>
          <w:p w14:paraId="6A934268" w14:textId="77777777" w:rsidR="004350C4" w:rsidRPr="00E00DAB" w:rsidRDefault="004350C4" w:rsidP="000D432C">
            <w:pPr>
              <w:jc w:val="center"/>
              <w:rPr>
                <w:sz w:val="28"/>
                <w:szCs w:val="24"/>
              </w:rPr>
            </w:pPr>
            <w:r w:rsidRPr="00E00DAB">
              <w:rPr>
                <w:sz w:val="28"/>
                <w:szCs w:val="24"/>
              </w:rPr>
              <w:t>Review Cycle</w:t>
            </w:r>
          </w:p>
        </w:tc>
        <w:tc>
          <w:tcPr>
            <w:tcW w:w="1638" w:type="dxa"/>
          </w:tcPr>
          <w:p w14:paraId="2E67924F" w14:textId="77777777" w:rsidR="004350C4" w:rsidRPr="00E00DAB" w:rsidRDefault="004350C4" w:rsidP="000D432C">
            <w:pPr>
              <w:jc w:val="center"/>
              <w:rPr>
                <w:sz w:val="28"/>
                <w:szCs w:val="24"/>
              </w:rPr>
            </w:pPr>
            <w:r w:rsidRPr="00E00DAB">
              <w:rPr>
                <w:sz w:val="28"/>
                <w:szCs w:val="24"/>
              </w:rPr>
              <w:t>Annual</w:t>
            </w:r>
          </w:p>
        </w:tc>
        <w:tc>
          <w:tcPr>
            <w:tcW w:w="2268" w:type="dxa"/>
          </w:tcPr>
          <w:p w14:paraId="5664A435" w14:textId="77777777" w:rsidR="004350C4" w:rsidRPr="00E00DAB" w:rsidRDefault="004350C4" w:rsidP="000D432C">
            <w:pPr>
              <w:jc w:val="center"/>
              <w:rPr>
                <w:sz w:val="28"/>
                <w:szCs w:val="24"/>
              </w:rPr>
            </w:pPr>
          </w:p>
        </w:tc>
        <w:tc>
          <w:tcPr>
            <w:tcW w:w="2784" w:type="dxa"/>
          </w:tcPr>
          <w:p w14:paraId="6DFC7857" w14:textId="77777777" w:rsidR="004350C4" w:rsidRPr="00E00DAB" w:rsidRDefault="004350C4" w:rsidP="000D432C">
            <w:pPr>
              <w:jc w:val="center"/>
              <w:rPr>
                <w:sz w:val="28"/>
                <w:szCs w:val="24"/>
              </w:rPr>
            </w:pPr>
          </w:p>
        </w:tc>
      </w:tr>
      <w:tr w:rsidR="004350C4" w:rsidRPr="00E00DAB" w14:paraId="4CA28689" w14:textId="77777777" w:rsidTr="000C5223">
        <w:tc>
          <w:tcPr>
            <w:tcW w:w="2326" w:type="dxa"/>
          </w:tcPr>
          <w:p w14:paraId="18C953F3" w14:textId="77777777" w:rsidR="004350C4" w:rsidRPr="00E00DAB" w:rsidRDefault="004350C4" w:rsidP="000D432C">
            <w:pPr>
              <w:jc w:val="center"/>
              <w:rPr>
                <w:sz w:val="28"/>
                <w:szCs w:val="24"/>
              </w:rPr>
            </w:pPr>
            <w:r w:rsidRPr="00E00DAB">
              <w:rPr>
                <w:sz w:val="28"/>
                <w:szCs w:val="24"/>
              </w:rPr>
              <w:t xml:space="preserve">Signature (Chair of </w:t>
            </w:r>
            <w:r w:rsidR="00DD1BCE" w:rsidRPr="00E00DAB">
              <w:rPr>
                <w:sz w:val="28"/>
                <w:szCs w:val="24"/>
              </w:rPr>
              <w:t>Governors</w:t>
            </w:r>
            <w:r w:rsidRPr="00E00DAB">
              <w:rPr>
                <w:sz w:val="28"/>
                <w:szCs w:val="24"/>
              </w:rPr>
              <w:t>):</w:t>
            </w:r>
          </w:p>
        </w:tc>
        <w:tc>
          <w:tcPr>
            <w:tcW w:w="6690" w:type="dxa"/>
            <w:gridSpan w:val="3"/>
          </w:tcPr>
          <w:p w14:paraId="7EA64B45" w14:textId="77777777" w:rsidR="004350C4" w:rsidRPr="00E00DAB" w:rsidRDefault="004350C4" w:rsidP="000D432C">
            <w:pPr>
              <w:jc w:val="center"/>
              <w:rPr>
                <w:sz w:val="28"/>
                <w:szCs w:val="24"/>
              </w:rPr>
            </w:pPr>
          </w:p>
        </w:tc>
      </w:tr>
    </w:tbl>
    <w:p w14:paraId="121001FA" w14:textId="77777777" w:rsidR="004350C4" w:rsidRPr="00E00DAB" w:rsidRDefault="004350C4" w:rsidP="000D432C">
      <w:pPr>
        <w:spacing w:after="0" w:line="240" w:lineRule="auto"/>
        <w:jc w:val="center"/>
        <w:rPr>
          <w:sz w:val="28"/>
          <w:szCs w:val="24"/>
        </w:rPr>
      </w:pPr>
    </w:p>
    <w:p w14:paraId="0B287CE2" w14:textId="77777777" w:rsidR="00C628F7" w:rsidRPr="00E00DAB" w:rsidRDefault="00C628F7" w:rsidP="000D432C">
      <w:pPr>
        <w:spacing w:after="0" w:line="240" w:lineRule="auto"/>
        <w:jc w:val="center"/>
        <w:rPr>
          <w:sz w:val="28"/>
          <w:szCs w:val="24"/>
        </w:rPr>
      </w:pPr>
      <w:r>
        <w:t>Issued: Updated for 2025 guidance, Review by Sept 2026</w:t>
      </w:r>
    </w:p>
    <w:p w14:paraId="2B4BB242" w14:textId="77777777" w:rsidR="00C628F7" w:rsidRPr="00E00DAB" w:rsidRDefault="00C628F7" w:rsidP="000D432C">
      <w:pPr>
        <w:spacing w:after="0" w:line="240" w:lineRule="auto"/>
        <w:rPr>
          <w:sz w:val="28"/>
          <w:szCs w:val="24"/>
        </w:rPr>
      </w:pPr>
    </w:p>
    <w:p w14:paraId="120264BF" w14:textId="77777777" w:rsidR="00C628F7" w:rsidRPr="00E00DAB" w:rsidRDefault="00C628F7" w:rsidP="000D432C">
      <w:pPr>
        <w:spacing w:after="0" w:line="240" w:lineRule="auto"/>
        <w:rPr>
          <w:sz w:val="28"/>
          <w:szCs w:val="24"/>
        </w:rPr>
      </w:pPr>
      <w:r w:rsidRPr="00E00DAB">
        <w:rPr>
          <w:sz w:val="28"/>
          <w:szCs w:val="24"/>
        </w:rPr>
        <w:br w:type="page"/>
      </w:r>
    </w:p>
    <w:p w14:paraId="00DFB3E7" w14:textId="77777777" w:rsidR="00C628F7" w:rsidRDefault="004350C4" w:rsidP="000D432C">
      <w:pPr>
        <w:spacing w:after="0" w:line="240" w:lineRule="auto"/>
        <w:rPr>
          <w:sz w:val="28"/>
          <w:szCs w:val="24"/>
        </w:rPr>
      </w:pPr>
      <w:r w:rsidRPr="00E00DAB">
        <w:rPr>
          <w:sz w:val="28"/>
          <w:szCs w:val="24"/>
        </w:rPr>
        <w:lastRenderedPageBreak/>
        <w:t>Contents</w:t>
      </w:r>
    </w:p>
    <w:p w14:paraId="21056775" w14:textId="77777777" w:rsidR="00F04E68" w:rsidRPr="00E00DAB" w:rsidRDefault="00F04E68" w:rsidP="000D432C">
      <w:pPr>
        <w:spacing w:after="0" w:line="240" w:lineRule="auto"/>
        <w:rPr>
          <w:sz w:val="28"/>
          <w:szCs w:val="24"/>
        </w:rPr>
      </w:pPr>
    </w:p>
    <w:p w14:paraId="675EB25E" w14:textId="77777777" w:rsidR="00C628F7" w:rsidRPr="00E00DAB" w:rsidRDefault="004350C4" w:rsidP="000D432C">
      <w:pPr>
        <w:pStyle w:val="ListParagraph"/>
        <w:numPr>
          <w:ilvl w:val="0"/>
          <w:numId w:val="1"/>
        </w:numPr>
        <w:spacing w:after="0" w:line="240" w:lineRule="auto"/>
        <w:rPr>
          <w:sz w:val="28"/>
          <w:szCs w:val="24"/>
        </w:rPr>
      </w:pPr>
      <w:r w:rsidRPr="00E00DAB">
        <w:rPr>
          <w:sz w:val="28"/>
          <w:szCs w:val="24"/>
        </w:rPr>
        <w:t>Aims</w:t>
      </w:r>
    </w:p>
    <w:p w14:paraId="36EDB4B3" w14:textId="77777777" w:rsidR="00C628F7" w:rsidRPr="00E00DAB" w:rsidRDefault="004350C4" w:rsidP="000D432C">
      <w:pPr>
        <w:pStyle w:val="ListParagraph"/>
        <w:numPr>
          <w:ilvl w:val="0"/>
          <w:numId w:val="1"/>
        </w:numPr>
        <w:spacing w:after="0" w:line="240" w:lineRule="auto"/>
        <w:rPr>
          <w:sz w:val="28"/>
          <w:szCs w:val="24"/>
        </w:rPr>
      </w:pPr>
      <w:r w:rsidRPr="00E00DAB">
        <w:rPr>
          <w:sz w:val="28"/>
          <w:szCs w:val="24"/>
        </w:rPr>
        <w:t xml:space="preserve">Statutory </w:t>
      </w:r>
      <w:r w:rsidR="00E00DAB">
        <w:rPr>
          <w:sz w:val="28"/>
          <w:szCs w:val="24"/>
        </w:rPr>
        <w:t>requirements</w:t>
      </w:r>
      <w:r w:rsidR="00E00DAB" w:rsidRPr="00E00DAB">
        <w:rPr>
          <w:sz w:val="28"/>
          <w:szCs w:val="24"/>
        </w:rPr>
        <w:t xml:space="preserve"> </w:t>
      </w:r>
    </w:p>
    <w:p w14:paraId="583A1270" w14:textId="1F9B7950" w:rsidR="00C628F7" w:rsidRPr="003A5CAF" w:rsidRDefault="00C628F7" w:rsidP="000D432C">
      <w:pPr>
        <w:pStyle w:val="ListParagraph"/>
        <w:numPr>
          <w:ilvl w:val="0"/>
          <w:numId w:val="1"/>
        </w:numPr>
        <w:spacing w:after="0" w:line="240" w:lineRule="auto"/>
        <w:rPr>
          <w:sz w:val="28"/>
          <w:szCs w:val="24"/>
          <w:highlight w:val="yellow"/>
        </w:rPr>
      </w:pPr>
      <w:r w:rsidRPr="003A5CAF">
        <w:rPr>
          <w:highlight w:val="yellow"/>
        </w:rPr>
        <w:t>As a maintained primary school, we provide relationships education to all pupils as per section 34 of the Children and Social Work Act 2017. This policy now reflects DfE RSHE Guidance 2025 and Hampshire County Council recommendations. New statutory content includes:</w:t>
      </w:r>
      <w:r w:rsidRPr="003A5CAF">
        <w:rPr>
          <w:highlight w:val="yellow"/>
        </w:rPr>
        <w:br/>
        <w:t>- Online safety and digital literacy (including AI risks, scams, deepfakes, harmful influencers)</w:t>
      </w:r>
      <w:r w:rsidRPr="003A5CAF">
        <w:rPr>
          <w:highlight w:val="yellow"/>
        </w:rPr>
        <w:br/>
        <w:t>- Personal safety (fire, travel,</w:t>
      </w:r>
      <w:r w:rsidR="00C62D7D">
        <w:rPr>
          <w:highlight w:val="yellow"/>
        </w:rPr>
        <w:t xml:space="preserve"> road and</w:t>
      </w:r>
      <w:r w:rsidRPr="003A5CAF">
        <w:rPr>
          <w:highlight w:val="yellow"/>
        </w:rPr>
        <w:t xml:space="preserve"> water safety)</w:t>
      </w:r>
      <w:r w:rsidRPr="003A5CAF">
        <w:rPr>
          <w:highlight w:val="yellow"/>
        </w:rPr>
        <w:br/>
        <w:t>- Correct anatomical terminology for safeguarding</w:t>
      </w:r>
      <w:r w:rsidRPr="003A5CAF">
        <w:rPr>
          <w:highlight w:val="yellow"/>
        </w:rPr>
        <w:br/>
        <w:t>- Mental health topics (grief, loss, loneliness, resilience)</w:t>
      </w:r>
      <w:r w:rsidRPr="003A5CAF">
        <w:rPr>
          <w:highlight w:val="yellow"/>
        </w:rPr>
        <w:br/>
        <w:t>We also integrate safeguarding updates from Keeping Children Safe in Education (KCSiE) 2025 and DfE Generative AI guidance.</w:t>
      </w:r>
    </w:p>
    <w:p w14:paraId="46E2439B" w14:textId="77777777" w:rsidR="00C628F7" w:rsidRPr="00E00DAB" w:rsidRDefault="004350C4" w:rsidP="000D432C">
      <w:pPr>
        <w:pStyle w:val="ListParagraph"/>
        <w:numPr>
          <w:ilvl w:val="0"/>
          <w:numId w:val="1"/>
        </w:numPr>
        <w:spacing w:after="0" w:line="240" w:lineRule="auto"/>
        <w:rPr>
          <w:sz w:val="28"/>
          <w:szCs w:val="24"/>
        </w:rPr>
      </w:pPr>
      <w:r w:rsidRPr="00E00DAB">
        <w:rPr>
          <w:sz w:val="28"/>
          <w:szCs w:val="24"/>
        </w:rPr>
        <w:t>Definition</w:t>
      </w:r>
      <w:r w:rsidR="003A0C2A" w:rsidRPr="00E00DAB">
        <w:rPr>
          <w:sz w:val="28"/>
          <w:szCs w:val="24"/>
        </w:rPr>
        <w:t xml:space="preserve"> </w:t>
      </w:r>
    </w:p>
    <w:p w14:paraId="714860E1" w14:textId="77777777" w:rsidR="00C628F7" w:rsidRPr="00E00DAB" w:rsidRDefault="00C628F7" w:rsidP="000D432C">
      <w:pPr>
        <w:pStyle w:val="ListParagraph"/>
        <w:numPr>
          <w:ilvl w:val="0"/>
          <w:numId w:val="1"/>
        </w:numPr>
        <w:spacing w:after="0" w:line="240" w:lineRule="auto"/>
        <w:rPr>
          <w:sz w:val="28"/>
          <w:szCs w:val="24"/>
        </w:rPr>
      </w:pPr>
      <w:r w:rsidRPr="00E00DAB">
        <w:rPr>
          <w:sz w:val="28"/>
          <w:szCs w:val="24"/>
        </w:rPr>
        <w:t>Curriculum</w:t>
      </w:r>
      <w:r w:rsidR="003A0C2A" w:rsidRPr="00E00DAB">
        <w:rPr>
          <w:sz w:val="28"/>
          <w:szCs w:val="24"/>
        </w:rPr>
        <w:t xml:space="preserve"> </w:t>
      </w:r>
    </w:p>
    <w:p w14:paraId="00B99433" w14:textId="77777777" w:rsidR="00E00DAB" w:rsidRPr="003A5CAF" w:rsidRDefault="004350C4" w:rsidP="000D432C">
      <w:pPr>
        <w:pStyle w:val="ListParagraph"/>
        <w:numPr>
          <w:ilvl w:val="0"/>
          <w:numId w:val="1"/>
        </w:numPr>
        <w:spacing w:after="0" w:line="240" w:lineRule="auto"/>
        <w:rPr>
          <w:sz w:val="28"/>
          <w:szCs w:val="24"/>
          <w:highlight w:val="yellow"/>
        </w:rPr>
      </w:pPr>
      <w:r w:rsidRPr="003A5CAF">
        <w:rPr>
          <w:highlight w:val="yellow"/>
        </w:rPr>
        <w:t>Our curriculum is published on the RSE and PSHE page and will be adapted to meet statutory RSHE 2025 requirements. It includes age-appropriate content on online safety (AI literacy, scams, deepfakes), personal safety (fire, travel, water), correct anatomical terms, and mental health (grief, loss, loneliness). Teachers will respond appropriately to questions to ensure pupils are informed and safe.</w:t>
      </w:r>
    </w:p>
    <w:p w14:paraId="6A7710C3" w14:textId="77777777" w:rsidR="00C628F7" w:rsidRPr="00E00DAB" w:rsidRDefault="004350C4" w:rsidP="000D432C">
      <w:pPr>
        <w:pStyle w:val="ListParagraph"/>
        <w:numPr>
          <w:ilvl w:val="0"/>
          <w:numId w:val="1"/>
        </w:numPr>
        <w:spacing w:after="0" w:line="240" w:lineRule="auto"/>
        <w:rPr>
          <w:sz w:val="28"/>
          <w:szCs w:val="24"/>
        </w:rPr>
      </w:pPr>
      <w:r w:rsidRPr="00E00DAB">
        <w:rPr>
          <w:sz w:val="28"/>
          <w:szCs w:val="24"/>
        </w:rPr>
        <w:t>Roles and responsibilities</w:t>
      </w:r>
      <w:r w:rsidR="003A0C2A" w:rsidRPr="00E00DAB">
        <w:rPr>
          <w:sz w:val="28"/>
          <w:szCs w:val="24"/>
        </w:rPr>
        <w:t xml:space="preserve"> </w:t>
      </w:r>
    </w:p>
    <w:p w14:paraId="74CAF76F" w14:textId="77777777" w:rsidR="00E00DAB" w:rsidRDefault="004350C4" w:rsidP="000D432C">
      <w:pPr>
        <w:pStyle w:val="ListParagraph"/>
        <w:numPr>
          <w:ilvl w:val="0"/>
          <w:numId w:val="1"/>
        </w:numPr>
        <w:spacing w:after="0" w:line="240" w:lineRule="auto"/>
        <w:rPr>
          <w:sz w:val="28"/>
          <w:szCs w:val="24"/>
        </w:rPr>
      </w:pPr>
      <w:r w:rsidRPr="00E00DAB">
        <w:rPr>
          <w:sz w:val="28"/>
          <w:szCs w:val="24"/>
        </w:rPr>
        <w:t xml:space="preserve">Parents’ right to withdraw </w:t>
      </w:r>
    </w:p>
    <w:p w14:paraId="29834686" w14:textId="77777777" w:rsidR="00C628F7" w:rsidRPr="00E00DAB" w:rsidRDefault="00E00DAB" w:rsidP="000D432C">
      <w:pPr>
        <w:pStyle w:val="ListParagraph"/>
        <w:numPr>
          <w:ilvl w:val="0"/>
          <w:numId w:val="1"/>
        </w:numPr>
        <w:spacing w:after="0" w:line="240" w:lineRule="auto"/>
        <w:rPr>
          <w:sz w:val="28"/>
          <w:szCs w:val="24"/>
        </w:rPr>
      </w:pPr>
      <w:r>
        <w:rPr>
          <w:sz w:val="28"/>
          <w:szCs w:val="24"/>
        </w:rPr>
        <w:t>Training.</w:t>
      </w:r>
    </w:p>
    <w:p w14:paraId="2C355D6B" w14:textId="77777777" w:rsidR="00C628F7" w:rsidRDefault="004350C4" w:rsidP="000D432C">
      <w:pPr>
        <w:pStyle w:val="ListParagraph"/>
        <w:numPr>
          <w:ilvl w:val="0"/>
          <w:numId w:val="1"/>
        </w:numPr>
        <w:spacing w:after="0" w:line="240" w:lineRule="auto"/>
        <w:rPr>
          <w:sz w:val="28"/>
          <w:szCs w:val="24"/>
        </w:rPr>
      </w:pPr>
      <w:r w:rsidRPr="00E00DAB">
        <w:rPr>
          <w:sz w:val="28"/>
          <w:szCs w:val="24"/>
        </w:rPr>
        <w:t>Monitoring arrangements</w:t>
      </w:r>
      <w:r w:rsidR="00C628F7" w:rsidRPr="00E00DAB">
        <w:rPr>
          <w:sz w:val="28"/>
          <w:szCs w:val="24"/>
        </w:rPr>
        <w:t xml:space="preserve"> </w:t>
      </w:r>
    </w:p>
    <w:p w14:paraId="164DAA70" w14:textId="77777777" w:rsidR="00F04E68" w:rsidRPr="00F04E68" w:rsidRDefault="00F04E68" w:rsidP="00F04E68">
      <w:pPr>
        <w:spacing w:after="0" w:line="240" w:lineRule="auto"/>
        <w:rPr>
          <w:sz w:val="28"/>
          <w:szCs w:val="24"/>
        </w:rPr>
      </w:pPr>
      <w:r w:rsidRPr="003A5CAF">
        <w:rPr>
          <w:highlight w:val="yellow"/>
        </w:rPr>
        <w:t>Monitoring is led by the Headteacher, Curriculum Leader, and governors. Effectiveness will be evaluated through observations, planning reviews, pupil and parent feedback. A compliance audit against RSHE 2025 guidance will be completed before September 2026.</w:t>
      </w:r>
    </w:p>
    <w:p w14:paraId="3C9058FD" w14:textId="77777777" w:rsidR="00C628F7" w:rsidRPr="00E00DAB" w:rsidRDefault="004350C4" w:rsidP="000D432C">
      <w:pPr>
        <w:pStyle w:val="ListParagraph"/>
        <w:spacing w:after="0" w:line="240" w:lineRule="auto"/>
        <w:ind w:left="1140"/>
        <w:rPr>
          <w:sz w:val="28"/>
          <w:szCs w:val="24"/>
        </w:rPr>
      </w:pPr>
      <w:r w:rsidRPr="00E00DAB">
        <w:rPr>
          <w:sz w:val="28"/>
          <w:szCs w:val="24"/>
        </w:rPr>
        <w:t>Appendix 1: Cu</w:t>
      </w:r>
      <w:r w:rsidR="00E00DAB">
        <w:rPr>
          <w:sz w:val="28"/>
          <w:szCs w:val="24"/>
        </w:rPr>
        <w:t xml:space="preserve">rriculum map </w:t>
      </w:r>
    </w:p>
    <w:p w14:paraId="08B2B4A2" w14:textId="77777777" w:rsidR="003A0C2A" w:rsidRPr="00E00DAB" w:rsidRDefault="004350C4" w:rsidP="000D432C">
      <w:pPr>
        <w:pStyle w:val="ListParagraph"/>
        <w:spacing w:after="0" w:line="240" w:lineRule="auto"/>
        <w:ind w:left="1140"/>
        <w:rPr>
          <w:sz w:val="28"/>
          <w:szCs w:val="24"/>
        </w:rPr>
      </w:pPr>
      <w:r w:rsidRPr="00E00DAB">
        <w:rPr>
          <w:sz w:val="28"/>
          <w:szCs w:val="24"/>
        </w:rPr>
        <w:t xml:space="preserve">Appendix 2: By the end of primary school pupils should know </w:t>
      </w:r>
    </w:p>
    <w:p w14:paraId="4AC872B5" w14:textId="77777777" w:rsidR="003A0C2A" w:rsidRPr="00E00DAB" w:rsidRDefault="004350C4" w:rsidP="000D432C">
      <w:pPr>
        <w:pStyle w:val="ListParagraph"/>
        <w:spacing w:after="0" w:line="240" w:lineRule="auto"/>
        <w:ind w:left="1140"/>
        <w:rPr>
          <w:sz w:val="28"/>
          <w:szCs w:val="24"/>
        </w:rPr>
      </w:pPr>
      <w:r w:rsidRPr="00E00DAB">
        <w:rPr>
          <w:sz w:val="28"/>
          <w:szCs w:val="24"/>
        </w:rPr>
        <w:t xml:space="preserve">Appendix 3: Parent form: withdrawal from sex education within RSE </w:t>
      </w:r>
    </w:p>
    <w:p w14:paraId="06E56B04" w14:textId="77777777" w:rsidR="003A0C2A" w:rsidRPr="00E00DAB" w:rsidRDefault="003A0C2A" w:rsidP="000D432C">
      <w:pPr>
        <w:spacing w:after="0" w:line="240" w:lineRule="auto"/>
        <w:rPr>
          <w:sz w:val="28"/>
          <w:szCs w:val="24"/>
        </w:rPr>
      </w:pPr>
    </w:p>
    <w:p w14:paraId="2A472317" w14:textId="77777777" w:rsidR="003A0C2A" w:rsidRPr="00E00DAB" w:rsidRDefault="004350C4" w:rsidP="000D432C">
      <w:pPr>
        <w:pStyle w:val="ListParagraph"/>
        <w:spacing w:after="0" w:line="240" w:lineRule="auto"/>
        <w:ind w:left="1140"/>
        <w:rPr>
          <w:sz w:val="28"/>
          <w:szCs w:val="24"/>
        </w:rPr>
      </w:pPr>
      <w:r w:rsidRPr="00E00DAB">
        <w:rPr>
          <w:sz w:val="28"/>
          <w:szCs w:val="24"/>
        </w:rPr>
        <w:t xml:space="preserve"> </w:t>
      </w:r>
    </w:p>
    <w:p w14:paraId="0619EA66" w14:textId="77777777" w:rsidR="003A0C2A" w:rsidRPr="00E00DAB" w:rsidRDefault="003A0C2A" w:rsidP="000D432C">
      <w:pPr>
        <w:spacing w:after="0" w:line="240" w:lineRule="auto"/>
        <w:rPr>
          <w:sz w:val="28"/>
          <w:szCs w:val="24"/>
        </w:rPr>
      </w:pPr>
      <w:r w:rsidRPr="00E00DAB">
        <w:rPr>
          <w:sz w:val="28"/>
          <w:szCs w:val="24"/>
        </w:rPr>
        <w:br w:type="page"/>
      </w:r>
    </w:p>
    <w:p w14:paraId="2B41F1A5" w14:textId="77777777" w:rsidR="003A0C2A" w:rsidRPr="00E00DAB" w:rsidRDefault="003A0C2A" w:rsidP="000D432C">
      <w:pPr>
        <w:pStyle w:val="ListParagraph"/>
        <w:numPr>
          <w:ilvl w:val="0"/>
          <w:numId w:val="3"/>
        </w:numPr>
        <w:spacing w:after="0" w:line="240" w:lineRule="auto"/>
        <w:rPr>
          <w:b/>
          <w:sz w:val="28"/>
          <w:szCs w:val="24"/>
        </w:rPr>
      </w:pPr>
      <w:r w:rsidRPr="00E00DAB">
        <w:rPr>
          <w:b/>
          <w:sz w:val="28"/>
          <w:szCs w:val="24"/>
        </w:rPr>
        <w:lastRenderedPageBreak/>
        <w:t>A</w:t>
      </w:r>
      <w:r w:rsidR="004350C4" w:rsidRPr="00E00DAB">
        <w:rPr>
          <w:b/>
          <w:sz w:val="28"/>
          <w:szCs w:val="24"/>
        </w:rPr>
        <w:t xml:space="preserve">ims </w:t>
      </w:r>
    </w:p>
    <w:p w14:paraId="1BE00F53" w14:textId="77777777" w:rsidR="00201546" w:rsidRPr="00F525D0" w:rsidRDefault="004350C4" w:rsidP="000D432C">
      <w:pPr>
        <w:spacing w:after="0" w:line="240" w:lineRule="auto"/>
        <w:rPr>
          <w:sz w:val="28"/>
          <w:szCs w:val="24"/>
        </w:rPr>
      </w:pPr>
      <w:r w:rsidRPr="00F525D0">
        <w:rPr>
          <w:sz w:val="28"/>
          <w:szCs w:val="24"/>
        </w:rPr>
        <w:t xml:space="preserve">The aim of RSE is to provide children with age appropriate </w:t>
      </w:r>
      <w:proofErr w:type="gramStart"/>
      <w:r w:rsidRPr="00F525D0">
        <w:rPr>
          <w:sz w:val="28"/>
          <w:szCs w:val="24"/>
        </w:rPr>
        <w:t>information</w:t>
      </w:r>
      <w:r w:rsidR="007126D9" w:rsidRPr="00F525D0">
        <w:rPr>
          <w:sz w:val="28"/>
          <w:szCs w:val="24"/>
        </w:rPr>
        <w:t xml:space="preserve">, </w:t>
      </w:r>
      <w:r w:rsidRPr="00F525D0">
        <w:rPr>
          <w:sz w:val="28"/>
          <w:szCs w:val="24"/>
        </w:rPr>
        <w:t xml:space="preserve"> explore</w:t>
      </w:r>
      <w:proofErr w:type="gramEnd"/>
      <w:r w:rsidRPr="00F525D0">
        <w:rPr>
          <w:sz w:val="28"/>
          <w:szCs w:val="24"/>
        </w:rPr>
        <w:t xml:space="preserve"> attitudes and values and develop skills in order to empower them to make positive decisions about their </w:t>
      </w:r>
      <w:r w:rsidR="007126D9" w:rsidRPr="00F525D0">
        <w:rPr>
          <w:sz w:val="28"/>
          <w:szCs w:val="24"/>
        </w:rPr>
        <w:t>health-related</w:t>
      </w:r>
      <w:r w:rsidRPr="00F525D0">
        <w:rPr>
          <w:sz w:val="28"/>
          <w:szCs w:val="24"/>
        </w:rPr>
        <w:t xml:space="preserve"> </w:t>
      </w:r>
      <w:r w:rsidR="003A0C2A" w:rsidRPr="00F525D0">
        <w:rPr>
          <w:sz w:val="28"/>
          <w:szCs w:val="24"/>
        </w:rPr>
        <w:t>behaviour</w:t>
      </w:r>
      <w:r w:rsidRPr="00F525D0">
        <w:rPr>
          <w:sz w:val="28"/>
          <w:szCs w:val="24"/>
        </w:rPr>
        <w:t xml:space="preserve"> and e</w:t>
      </w:r>
      <w:r w:rsidR="003A0C2A" w:rsidRPr="00F525D0">
        <w:rPr>
          <w:sz w:val="28"/>
          <w:szCs w:val="24"/>
        </w:rPr>
        <w:t>nable them to show an understand</w:t>
      </w:r>
      <w:r w:rsidRPr="00F525D0">
        <w:rPr>
          <w:sz w:val="28"/>
          <w:szCs w:val="24"/>
        </w:rPr>
        <w:t>ing of and acceptance of all areas within the equalities act. In addition, RSE will promote self-esteem and emotional health and well-being and help children form and maintain worthwhile and satisfying relationships, based on respect for themselves and for others, at home, school, wor</w:t>
      </w:r>
      <w:r w:rsidR="007126D9" w:rsidRPr="00F525D0">
        <w:rPr>
          <w:sz w:val="28"/>
          <w:szCs w:val="24"/>
        </w:rPr>
        <w:t>k,</w:t>
      </w:r>
      <w:r w:rsidRPr="00F525D0">
        <w:rPr>
          <w:sz w:val="28"/>
          <w:szCs w:val="24"/>
        </w:rPr>
        <w:t xml:space="preserve"> in the community</w:t>
      </w:r>
      <w:r w:rsidR="007126D9" w:rsidRPr="00F525D0">
        <w:rPr>
          <w:sz w:val="28"/>
          <w:szCs w:val="24"/>
        </w:rPr>
        <w:t xml:space="preserve"> and beyond. Our programme of study aims to prepare a stable</w:t>
      </w:r>
      <w:r w:rsidR="00201546" w:rsidRPr="00F525D0">
        <w:rPr>
          <w:sz w:val="28"/>
          <w:szCs w:val="24"/>
        </w:rPr>
        <w:t xml:space="preserve"> </w:t>
      </w:r>
      <w:r w:rsidR="007126D9" w:rsidRPr="00F525D0">
        <w:rPr>
          <w:sz w:val="28"/>
          <w:szCs w:val="24"/>
        </w:rPr>
        <w:t xml:space="preserve">foundation on which to </w:t>
      </w:r>
      <w:r w:rsidR="00201546" w:rsidRPr="00F525D0">
        <w:rPr>
          <w:sz w:val="28"/>
          <w:szCs w:val="24"/>
        </w:rPr>
        <w:t>build the RSE Secondary Framework.</w:t>
      </w:r>
    </w:p>
    <w:p w14:paraId="7DB8A875" w14:textId="77777777" w:rsidR="00201546" w:rsidRPr="00F525D0" w:rsidRDefault="00201546" w:rsidP="000D432C">
      <w:pPr>
        <w:spacing w:after="0" w:line="240" w:lineRule="auto"/>
        <w:rPr>
          <w:sz w:val="28"/>
          <w:szCs w:val="24"/>
        </w:rPr>
      </w:pPr>
    </w:p>
    <w:p w14:paraId="30239162" w14:textId="77777777" w:rsidR="003A0C2A" w:rsidRDefault="004350C4" w:rsidP="000D432C">
      <w:pPr>
        <w:spacing w:after="0" w:line="240" w:lineRule="auto"/>
        <w:rPr>
          <w:sz w:val="28"/>
          <w:szCs w:val="24"/>
        </w:rPr>
      </w:pPr>
      <w:r w:rsidRPr="00F525D0">
        <w:rPr>
          <w:sz w:val="28"/>
          <w:szCs w:val="24"/>
        </w:rPr>
        <w:t xml:space="preserve">The </w:t>
      </w:r>
      <w:r w:rsidR="00201546" w:rsidRPr="00F525D0">
        <w:rPr>
          <w:sz w:val="28"/>
          <w:szCs w:val="24"/>
        </w:rPr>
        <w:t xml:space="preserve">core </w:t>
      </w:r>
      <w:r w:rsidRPr="00F525D0">
        <w:rPr>
          <w:sz w:val="28"/>
          <w:szCs w:val="24"/>
        </w:rPr>
        <w:t>aims of relationships and sex education (RSE</w:t>
      </w:r>
      <w:r w:rsidRPr="00E00DAB">
        <w:rPr>
          <w:sz w:val="28"/>
          <w:szCs w:val="24"/>
        </w:rPr>
        <w:t xml:space="preserve">) at our school are to: </w:t>
      </w:r>
    </w:p>
    <w:p w14:paraId="5F8D2043" w14:textId="77777777" w:rsidR="00F04E68" w:rsidRPr="00E00DAB" w:rsidRDefault="00F04E68" w:rsidP="000D432C">
      <w:pPr>
        <w:spacing w:after="0" w:line="240" w:lineRule="auto"/>
        <w:rPr>
          <w:sz w:val="28"/>
          <w:szCs w:val="24"/>
        </w:rPr>
      </w:pPr>
    </w:p>
    <w:p w14:paraId="441B8501" w14:textId="77777777" w:rsidR="003A0C2A" w:rsidRPr="00E00DAB" w:rsidRDefault="004350C4" w:rsidP="000D432C">
      <w:pPr>
        <w:pStyle w:val="ListParagraph"/>
        <w:numPr>
          <w:ilvl w:val="0"/>
          <w:numId w:val="2"/>
        </w:numPr>
        <w:spacing w:after="0" w:line="240" w:lineRule="auto"/>
        <w:rPr>
          <w:sz w:val="28"/>
          <w:szCs w:val="24"/>
        </w:rPr>
      </w:pPr>
      <w:r w:rsidRPr="00E00DAB">
        <w:rPr>
          <w:sz w:val="28"/>
          <w:szCs w:val="24"/>
        </w:rPr>
        <w:t xml:space="preserve">Provide a framework in which sensitive discussions can take place </w:t>
      </w:r>
    </w:p>
    <w:p w14:paraId="6ECA48F5" w14:textId="77777777" w:rsidR="003A0C2A" w:rsidRPr="00E00DAB" w:rsidRDefault="004350C4" w:rsidP="000D432C">
      <w:pPr>
        <w:pStyle w:val="ListParagraph"/>
        <w:numPr>
          <w:ilvl w:val="0"/>
          <w:numId w:val="2"/>
        </w:numPr>
        <w:spacing w:after="0" w:line="240" w:lineRule="auto"/>
        <w:rPr>
          <w:sz w:val="28"/>
          <w:szCs w:val="24"/>
        </w:rPr>
      </w:pPr>
      <w:r w:rsidRPr="00E00DAB">
        <w:rPr>
          <w:sz w:val="28"/>
          <w:szCs w:val="24"/>
        </w:rPr>
        <w:t xml:space="preserve">Prepare pupils for puberty, and give them an understanding of sexual development and the importance of health and hygiene </w:t>
      </w:r>
    </w:p>
    <w:p w14:paraId="615DD7C9" w14:textId="77777777" w:rsidR="003A0C2A" w:rsidRPr="00E00DAB" w:rsidRDefault="004350C4" w:rsidP="000D432C">
      <w:pPr>
        <w:pStyle w:val="ListParagraph"/>
        <w:numPr>
          <w:ilvl w:val="0"/>
          <w:numId w:val="2"/>
        </w:numPr>
        <w:spacing w:after="0" w:line="240" w:lineRule="auto"/>
        <w:rPr>
          <w:sz w:val="28"/>
          <w:szCs w:val="24"/>
        </w:rPr>
      </w:pPr>
      <w:r w:rsidRPr="00E00DAB">
        <w:rPr>
          <w:sz w:val="28"/>
          <w:szCs w:val="24"/>
        </w:rPr>
        <w:t xml:space="preserve">Help pupils develop feelings of self-respect, confidence and empathy </w:t>
      </w:r>
    </w:p>
    <w:p w14:paraId="682C32BA" w14:textId="77777777" w:rsidR="003A0C2A" w:rsidRPr="00E00DAB" w:rsidRDefault="004350C4" w:rsidP="000D432C">
      <w:pPr>
        <w:pStyle w:val="ListParagraph"/>
        <w:numPr>
          <w:ilvl w:val="0"/>
          <w:numId w:val="2"/>
        </w:numPr>
        <w:spacing w:after="0" w:line="240" w:lineRule="auto"/>
        <w:rPr>
          <w:sz w:val="28"/>
          <w:szCs w:val="24"/>
        </w:rPr>
      </w:pPr>
      <w:r w:rsidRPr="00E00DAB">
        <w:rPr>
          <w:sz w:val="28"/>
          <w:szCs w:val="24"/>
        </w:rPr>
        <w:t>Create a positive culture around issues of sexuality</w:t>
      </w:r>
      <w:r w:rsidR="00201546">
        <w:rPr>
          <w:sz w:val="28"/>
          <w:szCs w:val="24"/>
        </w:rPr>
        <w:t xml:space="preserve">, </w:t>
      </w:r>
      <w:r w:rsidR="00201546" w:rsidRPr="00F525D0">
        <w:rPr>
          <w:sz w:val="28"/>
          <w:szCs w:val="24"/>
        </w:rPr>
        <w:t>identity</w:t>
      </w:r>
      <w:r w:rsidR="00201546">
        <w:rPr>
          <w:sz w:val="28"/>
          <w:szCs w:val="24"/>
        </w:rPr>
        <w:t xml:space="preserve"> </w:t>
      </w:r>
      <w:r w:rsidRPr="00E00DAB">
        <w:rPr>
          <w:sz w:val="28"/>
          <w:szCs w:val="24"/>
        </w:rPr>
        <w:t xml:space="preserve">and relationships </w:t>
      </w:r>
    </w:p>
    <w:p w14:paraId="02A2FB51" w14:textId="77777777" w:rsidR="003A0C2A" w:rsidRPr="00E00DAB" w:rsidRDefault="004350C4" w:rsidP="000D432C">
      <w:pPr>
        <w:pStyle w:val="ListParagraph"/>
        <w:numPr>
          <w:ilvl w:val="0"/>
          <w:numId w:val="2"/>
        </w:numPr>
        <w:spacing w:after="0" w:line="240" w:lineRule="auto"/>
        <w:rPr>
          <w:sz w:val="28"/>
          <w:szCs w:val="24"/>
        </w:rPr>
      </w:pPr>
      <w:r w:rsidRPr="00E00DAB">
        <w:rPr>
          <w:sz w:val="28"/>
          <w:szCs w:val="24"/>
        </w:rPr>
        <w:t xml:space="preserve">Teach pupils the correct vocabulary to describe themselves and their bodies </w:t>
      </w:r>
    </w:p>
    <w:p w14:paraId="418FFB90" w14:textId="77777777" w:rsidR="00E00DAB" w:rsidRDefault="00E00DAB" w:rsidP="000D432C">
      <w:pPr>
        <w:pStyle w:val="ListParagraph"/>
        <w:spacing w:after="0" w:line="240" w:lineRule="auto"/>
        <w:ind w:left="360"/>
        <w:rPr>
          <w:b/>
          <w:sz w:val="28"/>
          <w:szCs w:val="24"/>
        </w:rPr>
      </w:pPr>
    </w:p>
    <w:p w14:paraId="4BB29270" w14:textId="77777777" w:rsidR="003A0C2A" w:rsidRPr="00E00DAB" w:rsidRDefault="004350C4" w:rsidP="000D432C">
      <w:pPr>
        <w:pStyle w:val="ListParagraph"/>
        <w:numPr>
          <w:ilvl w:val="0"/>
          <w:numId w:val="3"/>
        </w:numPr>
        <w:spacing w:after="0" w:line="240" w:lineRule="auto"/>
        <w:rPr>
          <w:b/>
          <w:sz w:val="28"/>
          <w:szCs w:val="24"/>
        </w:rPr>
      </w:pPr>
      <w:r w:rsidRPr="00E00DAB">
        <w:rPr>
          <w:b/>
          <w:sz w:val="28"/>
          <w:szCs w:val="24"/>
        </w:rPr>
        <w:t xml:space="preserve">Statutory requirements </w:t>
      </w:r>
    </w:p>
    <w:p w14:paraId="1CA8BC57" w14:textId="77777777" w:rsidR="003A0C2A" w:rsidRDefault="004350C4" w:rsidP="000D432C">
      <w:pPr>
        <w:spacing w:after="0" w:line="240" w:lineRule="auto"/>
        <w:rPr>
          <w:sz w:val="28"/>
          <w:szCs w:val="24"/>
        </w:rPr>
      </w:pPr>
      <w:r w:rsidRPr="003A5CAF">
        <w:rPr>
          <w:highlight w:val="yellow"/>
        </w:rPr>
        <w:t>As a maintained primary school, we provide relationships education to all pupils as per section 34 of the Children and Social Work Act 2017. This policy now reflects DfE RSHE Guidance 2025 and Hampshire County Council recommendations. New statutory content includes:</w:t>
      </w:r>
      <w:r w:rsidRPr="003A5CAF">
        <w:rPr>
          <w:highlight w:val="yellow"/>
        </w:rPr>
        <w:br/>
        <w:t>- Online safety and digital literacy (including AI risks, scams, deepfakes, harmful influencers)</w:t>
      </w:r>
      <w:r w:rsidRPr="003A5CAF">
        <w:rPr>
          <w:highlight w:val="yellow"/>
        </w:rPr>
        <w:br/>
        <w:t>- Personal safety (fire, travel, water safety)</w:t>
      </w:r>
      <w:r w:rsidRPr="003A5CAF">
        <w:rPr>
          <w:highlight w:val="yellow"/>
        </w:rPr>
        <w:br/>
        <w:t>- Correct anatomical terminology for safeguarding</w:t>
      </w:r>
      <w:r w:rsidRPr="003A5CAF">
        <w:rPr>
          <w:highlight w:val="yellow"/>
        </w:rPr>
        <w:br/>
        <w:t>- Mental health topics (grief, loss, loneliness, resilience)</w:t>
      </w:r>
      <w:r w:rsidRPr="003A5CAF">
        <w:rPr>
          <w:highlight w:val="yellow"/>
        </w:rPr>
        <w:br/>
        <w:t>We also integrate safeguarding updates from Keeping Children Safe in Education (KCSiE) 2025 and DfE Generative AI guidance.</w:t>
      </w:r>
    </w:p>
    <w:p w14:paraId="104E0D6E" w14:textId="77777777" w:rsidR="00735078" w:rsidRPr="00E00DAB" w:rsidRDefault="00735078" w:rsidP="000D432C">
      <w:pPr>
        <w:spacing w:after="0" w:line="240" w:lineRule="auto"/>
        <w:rPr>
          <w:sz w:val="28"/>
          <w:szCs w:val="24"/>
        </w:rPr>
      </w:pPr>
    </w:p>
    <w:p w14:paraId="1D65F4CD" w14:textId="77777777" w:rsidR="003A0C2A" w:rsidRPr="00E00DAB" w:rsidRDefault="004350C4" w:rsidP="000D432C">
      <w:pPr>
        <w:spacing w:after="0" w:line="240" w:lineRule="auto"/>
        <w:rPr>
          <w:sz w:val="28"/>
          <w:szCs w:val="24"/>
        </w:rPr>
      </w:pPr>
      <w:r w:rsidRPr="00E00DAB">
        <w:rPr>
          <w:sz w:val="28"/>
          <w:szCs w:val="24"/>
        </w:rPr>
        <w:t xml:space="preserve">However, we are not required to provide sex education but we do need to teach the elements of sex education contained in the science curriculum. </w:t>
      </w:r>
    </w:p>
    <w:p w14:paraId="6B6D2D05" w14:textId="77777777" w:rsidR="003A0C2A" w:rsidRDefault="004350C4" w:rsidP="000D432C">
      <w:pPr>
        <w:spacing w:after="0" w:line="240" w:lineRule="auto"/>
        <w:rPr>
          <w:sz w:val="28"/>
          <w:szCs w:val="24"/>
        </w:rPr>
      </w:pPr>
      <w:r w:rsidRPr="00E00DAB">
        <w:rPr>
          <w:sz w:val="28"/>
          <w:szCs w:val="24"/>
        </w:rPr>
        <w:t xml:space="preserve">In teaching RSE, we must have regard to </w:t>
      </w:r>
      <w:hyperlink r:id="rId8" w:history="1">
        <w:r w:rsidRPr="00E00DAB">
          <w:rPr>
            <w:rStyle w:val="Hyperlink"/>
            <w:sz w:val="28"/>
            <w:szCs w:val="24"/>
          </w:rPr>
          <w:t>guidance</w:t>
        </w:r>
      </w:hyperlink>
      <w:r w:rsidRPr="00E00DAB">
        <w:rPr>
          <w:sz w:val="28"/>
          <w:szCs w:val="24"/>
        </w:rPr>
        <w:t xml:space="preserve"> issued by the secretary of state as outlined in section 403 of the </w:t>
      </w:r>
      <w:hyperlink r:id="rId9" w:history="1">
        <w:r w:rsidRPr="00E00DAB">
          <w:rPr>
            <w:rStyle w:val="Hyperlink"/>
            <w:sz w:val="28"/>
            <w:szCs w:val="24"/>
          </w:rPr>
          <w:t>Education Act 1996</w:t>
        </w:r>
      </w:hyperlink>
      <w:r w:rsidRPr="00E00DAB">
        <w:rPr>
          <w:sz w:val="28"/>
          <w:szCs w:val="24"/>
        </w:rPr>
        <w:t xml:space="preserve">. </w:t>
      </w:r>
    </w:p>
    <w:p w14:paraId="5664FCC5" w14:textId="77777777" w:rsidR="00735078" w:rsidRPr="00E00DAB" w:rsidRDefault="00735078" w:rsidP="000D432C">
      <w:pPr>
        <w:spacing w:after="0" w:line="240" w:lineRule="auto"/>
        <w:rPr>
          <w:sz w:val="28"/>
          <w:szCs w:val="24"/>
        </w:rPr>
      </w:pPr>
    </w:p>
    <w:p w14:paraId="7B41F764" w14:textId="77777777" w:rsidR="003A0C2A" w:rsidRDefault="004350C4" w:rsidP="000D432C">
      <w:pPr>
        <w:spacing w:after="0" w:line="240" w:lineRule="auto"/>
        <w:rPr>
          <w:sz w:val="28"/>
          <w:szCs w:val="24"/>
        </w:rPr>
      </w:pPr>
      <w:r w:rsidRPr="00E00DAB">
        <w:rPr>
          <w:sz w:val="28"/>
          <w:szCs w:val="24"/>
        </w:rPr>
        <w:t xml:space="preserve">At </w:t>
      </w:r>
      <w:r w:rsidR="003A0C2A" w:rsidRPr="00E00DAB">
        <w:rPr>
          <w:sz w:val="28"/>
          <w:szCs w:val="24"/>
        </w:rPr>
        <w:t>Sharps Copse</w:t>
      </w:r>
      <w:r w:rsidRPr="00E00DAB">
        <w:rPr>
          <w:sz w:val="28"/>
          <w:szCs w:val="24"/>
        </w:rPr>
        <w:t xml:space="preserve"> </w:t>
      </w:r>
      <w:r w:rsidR="00E00DAB" w:rsidRPr="00E00DAB">
        <w:rPr>
          <w:sz w:val="28"/>
          <w:szCs w:val="24"/>
        </w:rPr>
        <w:t>Primary,</w:t>
      </w:r>
      <w:r w:rsidRPr="00E00DAB">
        <w:rPr>
          <w:sz w:val="28"/>
          <w:szCs w:val="24"/>
        </w:rPr>
        <w:t xml:space="preserve"> we teach RSE as set out in this policy. </w:t>
      </w:r>
    </w:p>
    <w:p w14:paraId="2CBCB1C3" w14:textId="77777777" w:rsidR="000D432C" w:rsidRPr="00E00DAB" w:rsidRDefault="000D432C" w:rsidP="000D432C">
      <w:pPr>
        <w:spacing w:after="0" w:line="240" w:lineRule="auto"/>
        <w:rPr>
          <w:sz w:val="28"/>
          <w:szCs w:val="24"/>
        </w:rPr>
      </w:pPr>
    </w:p>
    <w:p w14:paraId="5DFC582F" w14:textId="77777777" w:rsidR="003A0C2A" w:rsidRPr="00E00DAB" w:rsidRDefault="004350C4" w:rsidP="000D432C">
      <w:pPr>
        <w:pStyle w:val="ListParagraph"/>
        <w:numPr>
          <w:ilvl w:val="0"/>
          <w:numId w:val="3"/>
        </w:numPr>
        <w:spacing w:after="0" w:line="240" w:lineRule="auto"/>
        <w:rPr>
          <w:b/>
          <w:sz w:val="28"/>
          <w:szCs w:val="24"/>
        </w:rPr>
      </w:pPr>
      <w:r w:rsidRPr="00E00DAB">
        <w:rPr>
          <w:b/>
          <w:sz w:val="28"/>
          <w:szCs w:val="24"/>
        </w:rPr>
        <w:t xml:space="preserve">Policy development </w:t>
      </w:r>
    </w:p>
    <w:p w14:paraId="34CFF4D1" w14:textId="77777777" w:rsidR="003A0C2A" w:rsidRDefault="00201546" w:rsidP="000D432C">
      <w:pPr>
        <w:spacing w:after="0" w:line="240" w:lineRule="auto"/>
        <w:rPr>
          <w:sz w:val="28"/>
          <w:szCs w:val="24"/>
        </w:rPr>
      </w:pPr>
      <w:r w:rsidRPr="00F525D0">
        <w:rPr>
          <w:sz w:val="28"/>
          <w:szCs w:val="24"/>
        </w:rPr>
        <w:t>From the outset, t</w:t>
      </w:r>
      <w:r w:rsidR="004350C4" w:rsidRPr="00F525D0">
        <w:rPr>
          <w:sz w:val="28"/>
          <w:szCs w:val="24"/>
        </w:rPr>
        <w:t>his</w:t>
      </w:r>
      <w:r w:rsidR="004350C4" w:rsidRPr="00E00DAB">
        <w:rPr>
          <w:sz w:val="28"/>
          <w:szCs w:val="24"/>
        </w:rPr>
        <w:t xml:space="preserve"> policy has been developed in consultation with staff, pupils and parents. The consultation and policy development process involved the following steps: </w:t>
      </w:r>
    </w:p>
    <w:p w14:paraId="28EFC56D" w14:textId="77777777" w:rsidR="00F04E68" w:rsidRPr="00E00DAB" w:rsidRDefault="00F04E68" w:rsidP="000D432C">
      <w:pPr>
        <w:spacing w:after="0" w:line="240" w:lineRule="auto"/>
        <w:rPr>
          <w:sz w:val="28"/>
          <w:szCs w:val="24"/>
        </w:rPr>
      </w:pPr>
    </w:p>
    <w:p w14:paraId="1175B5BA" w14:textId="77777777" w:rsidR="003A0C2A" w:rsidRPr="00E00DAB" w:rsidRDefault="004350C4" w:rsidP="000D432C">
      <w:pPr>
        <w:pStyle w:val="ListParagraph"/>
        <w:numPr>
          <w:ilvl w:val="1"/>
          <w:numId w:val="3"/>
        </w:numPr>
        <w:spacing w:after="0" w:line="240" w:lineRule="auto"/>
        <w:rPr>
          <w:sz w:val="28"/>
          <w:szCs w:val="24"/>
        </w:rPr>
      </w:pPr>
      <w:r w:rsidRPr="00E00DAB">
        <w:rPr>
          <w:sz w:val="28"/>
          <w:szCs w:val="24"/>
        </w:rPr>
        <w:lastRenderedPageBreak/>
        <w:t>Review – a working group pulled together all relevant information including relevan</w:t>
      </w:r>
      <w:r w:rsidR="003A0C2A" w:rsidRPr="00E00DAB">
        <w:rPr>
          <w:sz w:val="28"/>
          <w:szCs w:val="24"/>
        </w:rPr>
        <w:t>t national and local guidance.</w:t>
      </w:r>
    </w:p>
    <w:p w14:paraId="6BC94CDA" w14:textId="77777777" w:rsidR="003A0C2A" w:rsidRPr="00E00DAB" w:rsidRDefault="004350C4" w:rsidP="000D432C">
      <w:pPr>
        <w:pStyle w:val="ListParagraph"/>
        <w:numPr>
          <w:ilvl w:val="1"/>
          <w:numId w:val="3"/>
        </w:numPr>
        <w:spacing w:after="0" w:line="240" w:lineRule="auto"/>
        <w:rPr>
          <w:sz w:val="28"/>
          <w:szCs w:val="24"/>
        </w:rPr>
      </w:pPr>
      <w:r w:rsidRPr="00E00DAB">
        <w:rPr>
          <w:sz w:val="28"/>
          <w:szCs w:val="24"/>
        </w:rPr>
        <w:t>Staff consultation – all school staff were given the opportunity to look at the pol</w:t>
      </w:r>
      <w:r w:rsidR="003A0C2A" w:rsidRPr="00E00DAB">
        <w:rPr>
          <w:sz w:val="28"/>
          <w:szCs w:val="24"/>
        </w:rPr>
        <w:t>icy and make recommendations.</w:t>
      </w:r>
    </w:p>
    <w:p w14:paraId="24962E73" w14:textId="77777777" w:rsidR="003A0C2A" w:rsidRPr="00E00DAB" w:rsidRDefault="004350C4" w:rsidP="000D432C">
      <w:pPr>
        <w:pStyle w:val="ListParagraph"/>
        <w:numPr>
          <w:ilvl w:val="1"/>
          <w:numId w:val="3"/>
        </w:numPr>
        <w:spacing w:after="0" w:line="240" w:lineRule="auto"/>
        <w:rPr>
          <w:sz w:val="28"/>
          <w:szCs w:val="24"/>
        </w:rPr>
      </w:pPr>
      <w:r w:rsidRPr="00E00DAB">
        <w:rPr>
          <w:sz w:val="28"/>
          <w:szCs w:val="24"/>
        </w:rPr>
        <w:t>Parent/stakeholder consultation – parents and any interested parties were invited to atten</w:t>
      </w:r>
      <w:r w:rsidR="003A0C2A" w:rsidRPr="00E00DAB">
        <w:rPr>
          <w:sz w:val="28"/>
          <w:szCs w:val="24"/>
        </w:rPr>
        <w:t>d a meeting about the policy</w:t>
      </w:r>
    </w:p>
    <w:p w14:paraId="3080B0F1" w14:textId="77777777" w:rsidR="00CD49CC" w:rsidRDefault="004350C4" w:rsidP="000D432C">
      <w:pPr>
        <w:pStyle w:val="ListParagraph"/>
        <w:numPr>
          <w:ilvl w:val="1"/>
          <w:numId w:val="3"/>
        </w:numPr>
        <w:spacing w:after="0" w:line="240" w:lineRule="auto"/>
        <w:rPr>
          <w:sz w:val="28"/>
          <w:szCs w:val="24"/>
        </w:rPr>
      </w:pPr>
      <w:r w:rsidRPr="00E00DAB">
        <w:rPr>
          <w:sz w:val="28"/>
          <w:szCs w:val="24"/>
        </w:rPr>
        <w:t>Pupil consultation – we investigated what exactly</w:t>
      </w:r>
      <w:r w:rsidR="00CD49CC">
        <w:rPr>
          <w:sz w:val="28"/>
          <w:szCs w:val="24"/>
        </w:rPr>
        <w:t xml:space="preserve"> pupils want from their RSE</w:t>
      </w:r>
    </w:p>
    <w:p w14:paraId="5410EC1C" w14:textId="77777777" w:rsidR="00CD49CC" w:rsidRDefault="004350C4" w:rsidP="000D432C">
      <w:pPr>
        <w:pStyle w:val="ListParagraph"/>
        <w:numPr>
          <w:ilvl w:val="1"/>
          <w:numId w:val="3"/>
        </w:numPr>
        <w:spacing w:after="0" w:line="240" w:lineRule="auto"/>
        <w:rPr>
          <w:sz w:val="28"/>
          <w:szCs w:val="24"/>
        </w:rPr>
      </w:pPr>
      <w:r w:rsidRPr="00E00DAB">
        <w:rPr>
          <w:sz w:val="28"/>
          <w:szCs w:val="24"/>
        </w:rPr>
        <w:t>Ratification – once amendments were made, the policy was shared</w:t>
      </w:r>
      <w:r w:rsidR="00CD49CC">
        <w:rPr>
          <w:sz w:val="28"/>
          <w:szCs w:val="24"/>
        </w:rPr>
        <w:t xml:space="preserve"> with governors and ratified</w:t>
      </w:r>
    </w:p>
    <w:p w14:paraId="283ED0DB" w14:textId="77777777" w:rsidR="004A610E" w:rsidRDefault="004A610E" w:rsidP="004A610E">
      <w:pPr>
        <w:pStyle w:val="ListParagraph"/>
        <w:spacing w:after="0" w:line="240" w:lineRule="auto"/>
        <w:ind w:left="1080"/>
        <w:rPr>
          <w:sz w:val="28"/>
          <w:szCs w:val="24"/>
        </w:rPr>
      </w:pPr>
    </w:p>
    <w:p w14:paraId="0CDF1D81" w14:textId="77777777" w:rsidR="00CD49CC" w:rsidRPr="00CD49CC" w:rsidRDefault="004350C4" w:rsidP="000D432C">
      <w:pPr>
        <w:pStyle w:val="ListParagraph"/>
        <w:numPr>
          <w:ilvl w:val="0"/>
          <w:numId w:val="3"/>
        </w:numPr>
        <w:spacing w:after="0" w:line="240" w:lineRule="auto"/>
        <w:rPr>
          <w:b/>
          <w:sz w:val="28"/>
          <w:szCs w:val="24"/>
        </w:rPr>
      </w:pPr>
      <w:r w:rsidRPr="00CD49CC">
        <w:rPr>
          <w:b/>
          <w:sz w:val="28"/>
          <w:szCs w:val="24"/>
        </w:rPr>
        <w:t xml:space="preserve">Definition </w:t>
      </w:r>
    </w:p>
    <w:p w14:paraId="667B9D53" w14:textId="77777777" w:rsidR="00CD49CC" w:rsidRDefault="004350C4" w:rsidP="000D432C">
      <w:pPr>
        <w:spacing w:after="0" w:line="240" w:lineRule="auto"/>
        <w:rPr>
          <w:sz w:val="28"/>
          <w:szCs w:val="24"/>
        </w:rPr>
      </w:pPr>
      <w:r w:rsidRPr="00CD49CC">
        <w:rPr>
          <w:sz w:val="28"/>
          <w:szCs w:val="24"/>
        </w:rPr>
        <w:t xml:space="preserve">RSE is about the emotional, social and cultural development of pupils, and involves learning about relationships, sexual health, sexuality, healthy lifestyles, diversity and personal identity. RSE involves a combination of sharing information, and exploring issues and values. RSE is not about the promotion of sexual activity. </w:t>
      </w:r>
    </w:p>
    <w:p w14:paraId="2F4F7396" w14:textId="77777777" w:rsidR="000D432C" w:rsidRDefault="000D432C" w:rsidP="000D432C">
      <w:pPr>
        <w:spacing w:after="0" w:line="240" w:lineRule="auto"/>
        <w:rPr>
          <w:sz w:val="28"/>
          <w:szCs w:val="24"/>
        </w:rPr>
      </w:pPr>
    </w:p>
    <w:p w14:paraId="161213B1" w14:textId="77777777" w:rsidR="00CD49CC" w:rsidRPr="00CD49CC" w:rsidRDefault="004350C4" w:rsidP="000D432C">
      <w:pPr>
        <w:pStyle w:val="ListParagraph"/>
        <w:numPr>
          <w:ilvl w:val="0"/>
          <w:numId w:val="3"/>
        </w:numPr>
        <w:spacing w:after="0" w:line="240" w:lineRule="auto"/>
        <w:rPr>
          <w:b/>
          <w:sz w:val="28"/>
          <w:szCs w:val="24"/>
        </w:rPr>
      </w:pPr>
      <w:r w:rsidRPr="00CD49CC">
        <w:rPr>
          <w:b/>
          <w:sz w:val="28"/>
          <w:szCs w:val="24"/>
        </w:rPr>
        <w:t xml:space="preserve">Curriculum </w:t>
      </w:r>
    </w:p>
    <w:p w14:paraId="4E8A2ABE" w14:textId="3E0A7151" w:rsidR="00CD49CC" w:rsidRPr="00F525D0" w:rsidRDefault="004350C4" w:rsidP="000D432C">
      <w:pPr>
        <w:spacing w:after="0" w:line="240" w:lineRule="auto"/>
        <w:rPr>
          <w:sz w:val="28"/>
          <w:szCs w:val="24"/>
        </w:rPr>
      </w:pPr>
      <w:r w:rsidRPr="003A5CAF">
        <w:rPr>
          <w:highlight w:val="yellow"/>
        </w:rPr>
        <w:t>Our curriculum is published on the RSE and PSHE page and will be adapted to meet statutory RSHE 2025 requirements. It includes age-appropriate content on online safety (AI literacy, scams, deepfakes), personal safety (fire, travel,</w:t>
      </w:r>
      <w:r w:rsidR="00C62D7D">
        <w:rPr>
          <w:highlight w:val="yellow"/>
        </w:rPr>
        <w:t xml:space="preserve"> road and</w:t>
      </w:r>
      <w:r w:rsidRPr="003A5CAF">
        <w:rPr>
          <w:highlight w:val="yellow"/>
        </w:rPr>
        <w:t xml:space="preserve"> water), correct anatomical terms, and mental health (grief, loss, loneliness). Teachers will respond appropriately to questions to ensure pupils are informed and safe.</w:t>
      </w:r>
    </w:p>
    <w:p w14:paraId="259692C4" w14:textId="77777777" w:rsidR="00CD49CC" w:rsidRPr="00F525D0" w:rsidRDefault="004350C4" w:rsidP="000D432C">
      <w:pPr>
        <w:spacing w:after="0" w:line="240" w:lineRule="auto"/>
        <w:rPr>
          <w:sz w:val="28"/>
          <w:szCs w:val="24"/>
        </w:rPr>
      </w:pPr>
      <w:r w:rsidRPr="00F525D0">
        <w:rPr>
          <w:sz w:val="28"/>
          <w:szCs w:val="24"/>
        </w:rPr>
        <w:t xml:space="preserve">We have developed the curriculum in consultation with parents, pupils and staff, </w:t>
      </w:r>
      <w:r w:rsidR="00B63EF0" w:rsidRPr="00F525D0">
        <w:rPr>
          <w:sz w:val="28"/>
          <w:szCs w:val="24"/>
        </w:rPr>
        <w:t>considering</w:t>
      </w:r>
      <w:r w:rsidRPr="00F525D0">
        <w:rPr>
          <w:sz w:val="28"/>
          <w:szCs w:val="24"/>
        </w:rPr>
        <w:t xml:space="preserve"> the age, needs and feelings of pupils. If pupils ask questions outside the scope of this policy, teachers will respond in an appropriate manner so they are fully informed and </w:t>
      </w:r>
      <w:r w:rsidR="00CD49CC" w:rsidRPr="00F525D0">
        <w:rPr>
          <w:sz w:val="28"/>
          <w:szCs w:val="24"/>
        </w:rPr>
        <w:t>do not</w:t>
      </w:r>
      <w:r w:rsidRPr="00F525D0">
        <w:rPr>
          <w:sz w:val="28"/>
          <w:szCs w:val="24"/>
        </w:rPr>
        <w:t xml:space="preserve"> seek answers online. </w:t>
      </w:r>
    </w:p>
    <w:p w14:paraId="1C893795" w14:textId="77777777" w:rsidR="00CD49CC" w:rsidRPr="00F525D0" w:rsidRDefault="004350C4" w:rsidP="000D432C">
      <w:pPr>
        <w:spacing w:after="0" w:line="240" w:lineRule="auto"/>
        <w:rPr>
          <w:sz w:val="28"/>
          <w:szCs w:val="24"/>
        </w:rPr>
      </w:pPr>
      <w:r w:rsidRPr="00F525D0">
        <w:rPr>
          <w:sz w:val="28"/>
          <w:szCs w:val="24"/>
        </w:rPr>
        <w:t xml:space="preserve">Primary sex education will focus on: </w:t>
      </w:r>
    </w:p>
    <w:p w14:paraId="57260274" w14:textId="77777777" w:rsidR="00F04E68" w:rsidRPr="00F525D0" w:rsidRDefault="00F04E68" w:rsidP="000D432C">
      <w:pPr>
        <w:spacing w:after="0" w:line="240" w:lineRule="auto"/>
        <w:rPr>
          <w:sz w:val="28"/>
          <w:szCs w:val="24"/>
        </w:rPr>
      </w:pPr>
    </w:p>
    <w:p w14:paraId="6839063D" w14:textId="77777777" w:rsidR="00CD49CC" w:rsidRPr="00F525D0" w:rsidRDefault="004350C4" w:rsidP="000D432C">
      <w:pPr>
        <w:pStyle w:val="ListParagraph"/>
        <w:numPr>
          <w:ilvl w:val="0"/>
          <w:numId w:val="4"/>
        </w:numPr>
        <w:spacing w:after="0" w:line="240" w:lineRule="auto"/>
        <w:rPr>
          <w:sz w:val="28"/>
          <w:szCs w:val="24"/>
        </w:rPr>
      </w:pPr>
      <w:r w:rsidRPr="00F525D0">
        <w:rPr>
          <w:sz w:val="28"/>
          <w:szCs w:val="24"/>
        </w:rPr>
        <w:t>Preparing boys and girls for the changes that adolescence brings</w:t>
      </w:r>
      <w:r w:rsidR="00B63EF0" w:rsidRPr="00F525D0">
        <w:rPr>
          <w:sz w:val="28"/>
          <w:szCs w:val="24"/>
        </w:rPr>
        <w:t xml:space="preserve"> (Year 3-5)</w:t>
      </w:r>
      <w:r w:rsidRPr="00F525D0">
        <w:rPr>
          <w:sz w:val="28"/>
          <w:szCs w:val="24"/>
        </w:rPr>
        <w:t xml:space="preserve"> </w:t>
      </w:r>
    </w:p>
    <w:p w14:paraId="6EB133CA" w14:textId="391A881C" w:rsidR="00CD49CC" w:rsidRPr="00F525D0" w:rsidRDefault="004350C4" w:rsidP="000D432C">
      <w:pPr>
        <w:pStyle w:val="ListParagraph"/>
        <w:numPr>
          <w:ilvl w:val="0"/>
          <w:numId w:val="4"/>
        </w:numPr>
        <w:spacing w:after="0" w:line="240" w:lineRule="auto"/>
        <w:rPr>
          <w:sz w:val="28"/>
          <w:szCs w:val="24"/>
        </w:rPr>
      </w:pPr>
      <w:r w:rsidRPr="00F525D0">
        <w:rPr>
          <w:sz w:val="28"/>
          <w:szCs w:val="24"/>
        </w:rPr>
        <w:t xml:space="preserve">How a baby is conceived and </w:t>
      </w:r>
      <w:r w:rsidR="00C62D7D" w:rsidRPr="00F525D0">
        <w:rPr>
          <w:sz w:val="28"/>
          <w:szCs w:val="24"/>
        </w:rPr>
        <w:t>born (</w:t>
      </w:r>
      <w:r w:rsidR="00B63EF0" w:rsidRPr="00F525D0">
        <w:rPr>
          <w:sz w:val="28"/>
          <w:szCs w:val="24"/>
        </w:rPr>
        <w:t>Year 6)</w:t>
      </w:r>
    </w:p>
    <w:p w14:paraId="1F1CC039" w14:textId="77777777" w:rsidR="00CD49CC" w:rsidRPr="00F525D0" w:rsidRDefault="00CD49CC" w:rsidP="000D432C">
      <w:pPr>
        <w:pStyle w:val="ListParagraph"/>
        <w:spacing w:after="0" w:line="240" w:lineRule="auto"/>
        <w:ind w:left="0"/>
        <w:rPr>
          <w:sz w:val="28"/>
          <w:szCs w:val="24"/>
        </w:rPr>
      </w:pPr>
    </w:p>
    <w:p w14:paraId="2D071DA7" w14:textId="5CA8043C" w:rsidR="00CD49CC" w:rsidRPr="00F525D0" w:rsidRDefault="004350C4" w:rsidP="000D432C">
      <w:pPr>
        <w:pStyle w:val="ListParagraph"/>
        <w:spacing w:after="0" w:line="240" w:lineRule="auto"/>
        <w:ind w:left="0"/>
        <w:rPr>
          <w:sz w:val="28"/>
          <w:szCs w:val="24"/>
        </w:rPr>
      </w:pPr>
      <w:r w:rsidRPr="00F525D0">
        <w:rPr>
          <w:sz w:val="28"/>
          <w:szCs w:val="24"/>
        </w:rPr>
        <w:t xml:space="preserve">For more information about our curriculum, see </w:t>
      </w:r>
      <w:r w:rsidR="00D84845" w:rsidRPr="00F525D0">
        <w:rPr>
          <w:sz w:val="28"/>
          <w:szCs w:val="24"/>
        </w:rPr>
        <w:t>on the RSE and PSHE page on the website</w:t>
      </w:r>
      <w:r w:rsidR="00F525D0" w:rsidRPr="00F525D0">
        <w:rPr>
          <w:sz w:val="28"/>
          <w:szCs w:val="24"/>
        </w:rPr>
        <w:t xml:space="preserve"> at </w:t>
      </w:r>
      <w:r w:rsidR="00C62D7D" w:rsidRPr="00F525D0">
        <w:rPr>
          <w:sz w:val="28"/>
          <w:szCs w:val="24"/>
        </w:rPr>
        <w:t>www.sharpscopse.hants.sch.uk.</w:t>
      </w:r>
    </w:p>
    <w:p w14:paraId="05096C6F" w14:textId="77777777" w:rsidR="00D84845" w:rsidRDefault="00D84845" w:rsidP="000D432C">
      <w:pPr>
        <w:pStyle w:val="ListParagraph"/>
        <w:spacing w:after="0" w:line="240" w:lineRule="auto"/>
        <w:ind w:left="0"/>
        <w:rPr>
          <w:sz w:val="28"/>
          <w:szCs w:val="24"/>
        </w:rPr>
      </w:pPr>
    </w:p>
    <w:p w14:paraId="55918CDB" w14:textId="77777777" w:rsidR="00CD49CC" w:rsidRPr="00CD49CC" w:rsidRDefault="004350C4" w:rsidP="000D432C">
      <w:pPr>
        <w:pStyle w:val="ListParagraph"/>
        <w:numPr>
          <w:ilvl w:val="0"/>
          <w:numId w:val="3"/>
        </w:numPr>
        <w:spacing w:after="0" w:line="240" w:lineRule="auto"/>
        <w:rPr>
          <w:b/>
          <w:sz w:val="28"/>
          <w:szCs w:val="24"/>
        </w:rPr>
      </w:pPr>
      <w:r w:rsidRPr="00CD49CC">
        <w:rPr>
          <w:b/>
          <w:sz w:val="28"/>
          <w:szCs w:val="24"/>
        </w:rPr>
        <w:t xml:space="preserve">Delivery of RSE </w:t>
      </w:r>
    </w:p>
    <w:p w14:paraId="4BD57FAE" w14:textId="78B77600" w:rsidR="00CD49CC" w:rsidRDefault="004350C4" w:rsidP="000D432C">
      <w:pPr>
        <w:spacing w:after="0" w:line="240" w:lineRule="auto"/>
        <w:rPr>
          <w:sz w:val="28"/>
          <w:szCs w:val="24"/>
        </w:rPr>
      </w:pPr>
      <w:r w:rsidRPr="00CD49CC">
        <w:rPr>
          <w:sz w:val="28"/>
          <w:szCs w:val="24"/>
        </w:rPr>
        <w:t>RSE is delivered within the personal, social, health and economic (PSHE) education curriculum. Biological aspects of RSE are taught within the science curriculum, and other aspects are included in religious education (RE)</w:t>
      </w:r>
      <w:r w:rsidR="00CE05AC">
        <w:rPr>
          <w:sz w:val="28"/>
          <w:szCs w:val="24"/>
        </w:rPr>
        <w:t>, computing</w:t>
      </w:r>
      <w:r w:rsidR="00CD49CC">
        <w:rPr>
          <w:sz w:val="28"/>
          <w:szCs w:val="24"/>
        </w:rPr>
        <w:t xml:space="preserve"> and our school’s well-being and values sessions</w:t>
      </w:r>
      <w:r w:rsidRPr="00CD49CC">
        <w:rPr>
          <w:sz w:val="28"/>
          <w:szCs w:val="24"/>
        </w:rPr>
        <w:t xml:space="preserve">. </w:t>
      </w:r>
    </w:p>
    <w:p w14:paraId="5890130C" w14:textId="77777777" w:rsidR="00F04E68" w:rsidRDefault="00F04E68" w:rsidP="000D432C">
      <w:pPr>
        <w:spacing w:after="0" w:line="240" w:lineRule="auto"/>
        <w:rPr>
          <w:sz w:val="28"/>
          <w:szCs w:val="24"/>
        </w:rPr>
      </w:pPr>
    </w:p>
    <w:p w14:paraId="2A378F39" w14:textId="7D9E8576" w:rsidR="00CD49CC" w:rsidRDefault="004350C4" w:rsidP="000D432C">
      <w:pPr>
        <w:spacing w:after="0" w:line="240" w:lineRule="auto"/>
        <w:rPr>
          <w:sz w:val="28"/>
          <w:szCs w:val="24"/>
        </w:rPr>
      </w:pPr>
      <w:r w:rsidRPr="00CD49CC">
        <w:rPr>
          <w:sz w:val="28"/>
          <w:szCs w:val="24"/>
        </w:rPr>
        <w:t xml:space="preserve">A range of teaching </w:t>
      </w:r>
      <w:r w:rsidR="00DD1BCE" w:rsidRPr="00CD49CC">
        <w:rPr>
          <w:sz w:val="28"/>
          <w:szCs w:val="24"/>
        </w:rPr>
        <w:t>methods, which involve children’s full participation,</w:t>
      </w:r>
      <w:r w:rsidRPr="00CD49CC">
        <w:rPr>
          <w:sz w:val="28"/>
          <w:szCs w:val="24"/>
        </w:rPr>
        <w:t xml:space="preserve"> are used to deliver RSE. These include use of video, discussion, circle time, looking at case studies, drama and </w:t>
      </w:r>
      <w:r w:rsidR="00DD1BCE" w:rsidRPr="00CD49CC">
        <w:rPr>
          <w:sz w:val="28"/>
          <w:szCs w:val="24"/>
        </w:rPr>
        <w:t>role-play</w:t>
      </w:r>
      <w:r w:rsidRPr="00CD49CC">
        <w:rPr>
          <w:sz w:val="28"/>
          <w:szCs w:val="24"/>
        </w:rPr>
        <w:t xml:space="preserve">. </w:t>
      </w:r>
      <w:r w:rsidR="00531D1F">
        <w:rPr>
          <w:sz w:val="28"/>
          <w:szCs w:val="24"/>
        </w:rPr>
        <w:t>All sessions are taught by qualified staff.</w:t>
      </w:r>
    </w:p>
    <w:p w14:paraId="307E4BB5" w14:textId="77777777" w:rsidR="00F04E68" w:rsidRDefault="00F04E68" w:rsidP="000D432C">
      <w:pPr>
        <w:spacing w:after="0" w:line="240" w:lineRule="auto"/>
        <w:rPr>
          <w:sz w:val="28"/>
          <w:szCs w:val="24"/>
        </w:rPr>
      </w:pPr>
    </w:p>
    <w:p w14:paraId="782B3BF6" w14:textId="77777777" w:rsidR="00051B09" w:rsidRDefault="004350C4" w:rsidP="000D432C">
      <w:pPr>
        <w:spacing w:after="0" w:line="240" w:lineRule="auto"/>
        <w:rPr>
          <w:sz w:val="28"/>
          <w:szCs w:val="24"/>
        </w:rPr>
      </w:pPr>
      <w:r w:rsidRPr="00CD49CC">
        <w:rPr>
          <w:sz w:val="28"/>
          <w:szCs w:val="24"/>
        </w:rPr>
        <w:t>RSE will usually be delivered in mixed gender groups. However, there may be occasions where single gender groups are more appropriate and relevant.</w:t>
      </w:r>
      <w:r w:rsidR="00D84845">
        <w:rPr>
          <w:sz w:val="28"/>
          <w:szCs w:val="24"/>
        </w:rPr>
        <w:t xml:space="preserve"> </w:t>
      </w:r>
      <w:r w:rsidRPr="00CD49CC">
        <w:rPr>
          <w:sz w:val="28"/>
          <w:szCs w:val="24"/>
        </w:rPr>
        <w:t xml:space="preserve">Where </w:t>
      </w:r>
      <w:r w:rsidRPr="00F525D0">
        <w:rPr>
          <w:sz w:val="28"/>
          <w:szCs w:val="24"/>
        </w:rPr>
        <w:t>relevant</w:t>
      </w:r>
      <w:r w:rsidR="00D84845" w:rsidRPr="00F525D0">
        <w:rPr>
          <w:sz w:val="28"/>
          <w:szCs w:val="24"/>
        </w:rPr>
        <w:t>,</w:t>
      </w:r>
      <w:r w:rsidRPr="00F525D0">
        <w:rPr>
          <w:sz w:val="28"/>
          <w:szCs w:val="24"/>
        </w:rPr>
        <w:t xml:space="preserve"> pupils</w:t>
      </w:r>
      <w:r w:rsidRPr="00CD49CC">
        <w:rPr>
          <w:sz w:val="28"/>
          <w:szCs w:val="24"/>
        </w:rPr>
        <w:t xml:space="preserve"> may also receive stand-alone sex education sessions delivered by a trained health professional. </w:t>
      </w:r>
    </w:p>
    <w:p w14:paraId="2DA84B13" w14:textId="77777777" w:rsidR="00051B09" w:rsidRDefault="004350C4" w:rsidP="000D432C">
      <w:pPr>
        <w:spacing w:after="0" w:line="240" w:lineRule="auto"/>
        <w:rPr>
          <w:sz w:val="28"/>
          <w:szCs w:val="24"/>
        </w:rPr>
      </w:pPr>
      <w:r w:rsidRPr="00CD49CC">
        <w:rPr>
          <w:sz w:val="28"/>
          <w:szCs w:val="24"/>
        </w:rPr>
        <w:t xml:space="preserve">Relationships education focuses on teaching the fundamental building blocks and characteristics of positive relationships including: </w:t>
      </w:r>
    </w:p>
    <w:p w14:paraId="2C54D160" w14:textId="77777777" w:rsidR="00F04E68" w:rsidRDefault="00F04E68" w:rsidP="000D432C">
      <w:pPr>
        <w:spacing w:after="0" w:line="240" w:lineRule="auto"/>
        <w:rPr>
          <w:sz w:val="28"/>
          <w:szCs w:val="24"/>
        </w:rPr>
      </w:pPr>
    </w:p>
    <w:p w14:paraId="4CF10F90" w14:textId="77777777" w:rsidR="00051B09" w:rsidRDefault="004350C4" w:rsidP="000D432C">
      <w:pPr>
        <w:pStyle w:val="ListParagraph"/>
        <w:numPr>
          <w:ilvl w:val="0"/>
          <w:numId w:val="5"/>
        </w:numPr>
        <w:spacing w:after="0" w:line="240" w:lineRule="auto"/>
        <w:rPr>
          <w:sz w:val="28"/>
          <w:szCs w:val="24"/>
        </w:rPr>
      </w:pPr>
      <w:r w:rsidRPr="00051B09">
        <w:rPr>
          <w:sz w:val="28"/>
          <w:szCs w:val="24"/>
        </w:rPr>
        <w:t xml:space="preserve">Families and people who care for me </w:t>
      </w:r>
    </w:p>
    <w:p w14:paraId="56EEF049" w14:textId="77777777" w:rsidR="00051B09" w:rsidRDefault="004350C4" w:rsidP="000D432C">
      <w:pPr>
        <w:pStyle w:val="ListParagraph"/>
        <w:numPr>
          <w:ilvl w:val="0"/>
          <w:numId w:val="5"/>
        </w:numPr>
        <w:spacing w:after="0" w:line="240" w:lineRule="auto"/>
        <w:rPr>
          <w:sz w:val="28"/>
          <w:szCs w:val="24"/>
        </w:rPr>
      </w:pPr>
      <w:r w:rsidRPr="00051B09">
        <w:rPr>
          <w:sz w:val="28"/>
          <w:szCs w:val="24"/>
        </w:rPr>
        <w:t xml:space="preserve">Caring friendships </w:t>
      </w:r>
    </w:p>
    <w:p w14:paraId="27850CB8" w14:textId="1744E41C" w:rsidR="00051B09" w:rsidRDefault="004350C4" w:rsidP="000D432C">
      <w:pPr>
        <w:pStyle w:val="ListParagraph"/>
        <w:numPr>
          <w:ilvl w:val="0"/>
          <w:numId w:val="5"/>
        </w:numPr>
        <w:spacing w:after="0" w:line="240" w:lineRule="auto"/>
        <w:rPr>
          <w:sz w:val="28"/>
          <w:szCs w:val="24"/>
        </w:rPr>
      </w:pPr>
      <w:r w:rsidRPr="00051B09">
        <w:rPr>
          <w:sz w:val="28"/>
          <w:szCs w:val="24"/>
        </w:rPr>
        <w:t>Re</w:t>
      </w:r>
      <w:r w:rsidR="00051B09">
        <w:rPr>
          <w:sz w:val="28"/>
          <w:szCs w:val="24"/>
        </w:rPr>
        <w:t>spectful</w:t>
      </w:r>
      <w:r w:rsidR="00531D1F">
        <w:rPr>
          <w:sz w:val="28"/>
          <w:szCs w:val="24"/>
        </w:rPr>
        <w:t xml:space="preserve"> &amp; Loving</w:t>
      </w:r>
      <w:r w:rsidR="00051B09">
        <w:rPr>
          <w:sz w:val="28"/>
          <w:szCs w:val="24"/>
        </w:rPr>
        <w:t xml:space="preserve"> relationships</w:t>
      </w:r>
    </w:p>
    <w:p w14:paraId="3645AD69" w14:textId="77777777" w:rsidR="00051B09" w:rsidRDefault="004350C4" w:rsidP="000D432C">
      <w:pPr>
        <w:pStyle w:val="ListParagraph"/>
        <w:numPr>
          <w:ilvl w:val="0"/>
          <w:numId w:val="5"/>
        </w:numPr>
        <w:spacing w:after="0" w:line="240" w:lineRule="auto"/>
        <w:rPr>
          <w:sz w:val="28"/>
          <w:szCs w:val="24"/>
        </w:rPr>
      </w:pPr>
      <w:r w:rsidRPr="00051B09">
        <w:rPr>
          <w:sz w:val="28"/>
          <w:szCs w:val="24"/>
        </w:rPr>
        <w:t xml:space="preserve">Online relationships </w:t>
      </w:r>
    </w:p>
    <w:p w14:paraId="2A1A6253" w14:textId="77777777" w:rsidR="00051B09" w:rsidRDefault="004350C4" w:rsidP="000D432C">
      <w:pPr>
        <w:pStyle w:val="ListParagraph"/>
        <w:numPr>
          <w:ilvl w:val="0"/>
          <w:numId w:val="5"/>
        </w:numPr>
        <w:spacing w:after="0" w:line="240" w:lineRule="auto"/>
        <w:rPr>
          <w:sz w:val="28"/>
          <w:szCs w:val="24"/>
        </w:rPr>
      </w:pPr>
      <w:r w:rsidRPr="00051B09">
        <w:rPr>
          <w:sz w:val="28"/>
          <w:szCs w:val="24"/>
        </w:rPr>
        <w:t xml:space="preserve">Being safe </w:t>
      </w:r>
    </w:p>
    <w:p w14:paraId="513AC113" w14:textId="77777777" w:rsidR="00F04E68" w:rsidRDefault="00F04E68" w:rsidP="000D432C">
      <w:pPr>
        <w:spacing w:after="0" w:line="240" w:lineRule="auto"/>
        <w:rPr>
          <w:sz w:val="28"/>
          <w:szCs w:val="24"/>
        </w:rPr>
      </w:pPr>
    </w:p>
    <w:p w14:paraId="560DD536" w14:textId="77777777" w:rsidR="000906AE" w:rsidRDefault="004350C4" w:rsidP="000D432C">
      <w:pPr>
        <w:spacing w:after="0" w:line="240" w:lineRule="auto"/>
        <w:rPr>
          <w:sz w:val="28"/>
          <w:szCs w:val="24"/>
        </w:rPr>
      </w:pPr>
      <w:r w:rsidRPr="00051B09">
        <w:rPr>
          <w:sz w:val="28"/>
          <w:szCs w:val="24"/>
        </w:rPr>
        <w:t>For more information about our RSE curriculum, see Appendices 1 and 2.</w:t>
      </w:r>
    </w:p>
    <w:p w14:paraId="6BB95441" w14:textId="77777777" w:rsidR="005C5ED2" w:rsidRPr="00F525D0" w:rsidRDefault="004350C4" w:rsidP="000D432C">
      <w:pPr>
        <w:spacing w:after="0" w:line="240" w:lineRule="auto"/>
        <w:rPr>
          <w:sz w:val="28"/>
          <w:szCs w:val="24"/>
        </w:rPr>
      </w:pPr>
      <w:r w:rsidRPr="00727389">
        <w:rPr>
          <w:highlight w:val="yellow"/>
        </w:rPr>
        <w:t>These areas of learning are taught within the context of family life taking care to ensure that there is no stigmatisation of children based on their home circumstances.  Families can include single parent families, LGBTQ+ parents, families headed by other relatives, adoptive parents, foster parents/carers amongst other structures along with reflecting sensitively that some children may have a different structure of support around them (for example: looked after children or young carers). We reaffirm our commitment to Equality Act compliance and representation of diverse family structures, including same-sex parents, kinship care, foster/adoptive families, and cultural diversity.</w:t>
      </w:r>
    </w:p>
    <w:p w14:paraId="3FE22113" w14:textId="77777777" w:rsidR="000D432C" w:rsidRPr="00F525D0" w:rsidRDefault="000D432C" w:rsidP="000D432C">
      <w:pPr>
        <w:spacing w:after="0" w:line="240" w:lineRule="auto"/>
        <w:rPr>
          <w:sz w:val="28"/>
          <w:szCs w:val="24"/>
        </w:rPr>
      </w:pPr>
    </w:p>
    <w:p w14:paraId="611B9943" w14:textId="77777777" w:rsidR="000906AE" w:rsidRPr="00F525D0" w:rsidRDefault="004350C4" w:rsidP="000D432C">
      <w:pPr>
        <w:pStyle w:val="ListParagraph"/>
        <w:numPr>
          <w:ilvl w:val="0"/>
          <w:numId w:val="3"/>
        </w:numPr>
        <w:spacing w:after="0" w:line="240" w:lineRule="auto"/>
        <w:rPr>
          <w:sz w:val="28"/>
          <w:szCs w:val="24"/>
        </w:rPr>
      </w:pPr>
      <w:r w:rsidRPr="00F525D0">
        <w:rPr>
          <w:b/>
          <w:sz w:val="28"/>
          <w:szCs w:val="24"/>
        </w:rPr>
        <w:t xml:space="preserve">Roles and responsibilities </w:t>
      </w:r>
    </w:p>
    <w:p w14:paraId="7AD3847D" w14:textId="77777777" w:rsidR="000D432C" w:rsidRPr="00F525D0" w:rsidRDefault="000D432C" w:rsidP="000D432C">
      <w:pPr>
        <w:pStyle w:val="ListParagraph"/>
        <w:spacing w:after="0" w:line="240" w:lineRule="auto"/>
        <w:ind w:left="360"/>
        <w:rPr>
          <w:sz w:val="28"/>
          <w:szCs w:val="24"/>
        </w:rPr>
      </w:pPr>
    </w:p>
    <w:p w14:paraId="1F8EB7DB" w14:textId="77777777" w:rsidR="000906AE" w:rsidRPr="00F525D0" w:rsidRDefault="004350C4" w:rsidP="000D432C">
      <w:pPr>
        <w:spacing w:after="0" w:line="240" w:lineRule="auto"/>
        <w:rPr>
          <w:b/>
          <w:color w:val="1F4E79" w:themeColor="accent1" w:themeShade="80"/>
          <w:sz w:val="28"/>
          <w:szCs w:val="24"/>
        </w:rPr>
      </w:pPr>
      <w:r w:rsidRPr="00F525D0">
        <w:rPr>
          <w:b/>
          <w:color w:val="1F4E79" w:themeColor="accent1" w:themeShade="80"/>
          <w:sz w:val="28"/>
          <w:szCs w:val="24"/>
        </w:rPr>
        <w:t xml:space="preserve">7.1 The governing board </w:t>
      </w:r>
    </w:p>
    <w:p w14:paraId="41301D8E" w14:textId="77777777" w:rsidR="000D432C" w:rsidRPr="00F525D0" w:rsidRDefault="004350C4" w:rsidP="000D432C">
      <w:pPr>
        <w:spacing w:after="0" w:line="240" w:lineRule="auto"/>
        <w:rPr>
          <w:sz w:val="28"/>
          <w:szCs w:val="24"/>
        </w:rPr>
      </w:pPr>
      <w:r w:rsidRPr="00F525D0">
        <w:rPr>
          <w:sz w:val="28"/>
          <w:szCs w:val="24"/>
        </w:rPr>
        <w:t>The governing board will approve the RSE policy, and hold the headteacher to account for its implementation.</w:t>
      </w:r>
    </w:p>
    <w:p w14:paraId="6DEAB7FC" w14:textId="77777777" w:rsidR="00800927" w:rsidRPr="00F525D0" w:rsidRDefault="004350C4" w:rsidP="000D432C">
      <w:pPr>
        <w:spacing w:after="0" w:line="240" w:lineRule="auto"/>
        <w:rPr>
          <w:sz w:val="28"/>
          <w:szCs w:val="24"/>
        </w:rPr>
      </w:pPr>
      <w:r w:rsidRPr="00F525D0">
        <w:rPr>
          <w:sz w:val="28"/>
          <w:szCs w:val="24"/>
        </w:rPr>
        <w:t xml:space="preserve"> </w:t>
      </w:r>
    </w:p>
    <w:p w14:paraId="60A131DC" w14:textId="77777777" w:rsidR="00800927" w:rsidRPr="00F525D0" w:rsidRDefault="004350C4" w:rsidP="000D432C">
      <w:pPr>
        <w:spacing w:after="0" w:line="240" w:lineRule="auto"/>
        <w:rPr>
          <w:b/>
          <w:color w:val="1F4E79" w:themeColor="accent1" w:themeShade="80"/>
          <w:sz w:val="28"/>
          <w:szCs w:val="24"/>
        </w:rPr>
      </w:pPr>
      <w:r w:rsidRPr="00F525D0">
        <w:rPr>
          <w:b/>
          <w:color w:val="1F4E79" w:themeColor="accent1" w:themeShade="80"/>
          <w:sz w:val="28"/>
          <w:szCs w:val="24"/>
        </w:rPr>
        <w:t xml:space="preserve">7.2 The Headteacher </w:t>
      </w:r>
    </w:p>
    <w:p w14:paraId="2302B3BE" w14:textId="77777777" w:rsidR="000D432C" w:rsidRDefault="00D84845" w:rsidP="000D432C">
      <w:pPr>
        <w:spacing w:after="0" w:line="240" w:lineRule="auto"/>
        <w:rPr>
          <w:sz w:val="28"/>
          <w:szCs w:val="24"/>
        </w:rPr>
      </w:pPr>
      <w:r w:rsidRPr="00F525D0">
        <w:rPr>
          <w:sz w:val="28"/>
          <w:szCs w:val="24"/>
        </w:rPr>
        <w:t>Supported by the Curriculum Leader and Personal Development, Behaviour and Attitudes Team, t</w:t>
      </w:r>
      <w:r w:rsidR="004350C4" w:rsidRPr="00F525D0">
        <w:rPr>
          <w:sz w:val="28"/>
          <w:szCs w:val="24"/>
        </w:rPr>
        <w:t>he headteacher is responsible for ensuring that RSE is</w:t>
      </w:r>
      <w:r w:rsidR="004350C4" w:rsidRPr="00051B09">
        <w:rPr>
          <w:sz w:val="28"/>
          <w:szCs w:val="24"/>
        </w:rPr>
        <w:t xml:space="preserve"> taught consistently across the school, and for managing requests to withdraw pupils from non-statutory/non-statutory/non</w:t>
      </w:r>
      <w:r w:rsidR="00800927">
        <w:rPr>
          <w:sz w:val="28"/>
          <w:szCs w:val="24"/>
        </w:rPr>
        <w:t>-</w:t>
      </w:r>
      <w:r w:rsidR="004350C4" w:rsidRPr="00051B09">
        <w:rPr>
          <w:sz w:val="28"/>
          <w:szCs w:val="24"/>
        </w:rPr>
        <w:t>science components of RSE (see section 8).</w:t>
      </w:r>
    </w:p>
    <w:p w14:paraId="39B64C4D" w14:textId="77777777" w:rsidR="00800927" w:rsidRDefault="004350C4" w:rsidP="000D432C">
      <w:pPr>
        <w:spacing w:after="0" w:line="240" w:lineRule="auto"/>
        <w:rPr>
          <w:sz w:val="28"/>
          <w:szCs w:val="24"/>
        </w:rPr>
      </w:pPr>
      <w:r w:rsidRPr="00051B09">
        <w:rPr>
          <w:sz w:val="28"/>
          <w:szCs w:val="24"/>
        </w:rPr>
        <w:t xml:space="preserve"> </w:t>
      </w:r>
    </w:p>
    <w:p w14:paraId="2199FC5E" w14:textId="77777777" w:rsidR="00800927" w:rsidRPr="00800927" w:rsidRDefault="004350C4" w:rsidP="000D432C">
      <w:pPr>
        <w:spacing w:after="0" w:line="240" w:lineRule="auto"/>
        <w:rPr>
          <w:b/>
          <w:color w:val="1F4E79" w:themeColor="accent1" w:themeShade="80"/>
          <w:sz w:val="28"/>
          <w:szCs w:val="24"/>
        </w:rPr>
      </w:pPr>
      <w:r w:rsidRPr="00800927">
        <w:rPr>
          <w:b/>
          <w:color w:val="1F4E79" w:themeColor="accent1" w:themeShade="80"/>
          <w:sz w:val="28"/>
          <w:szCs w:val="24"/>
        </w:rPr>
        <w:t xml:space="preserve">7.3 Staff </w:t>
      </w:r>
    </w:p>
    <w:p w14:paraId="2B73662F" w14:textId="77777777" w:rsidR="00800927" w:rsidRDefault="004350C4" w:rsidP="000D432C">
      <w:pPr>
        <w:spacing w:after="0" w:line="240" w:lineRule="auto"/>
        <w:rPr>
          <w:sz w:val="28"/>
          <w:szCs w:val="24"/>
        </w:rPr>
      </w:pPr>
      <w:r w:rsidRPr="00051B09">
        <w:rPr>
          <w:sz w:val="28"/>
          <w:szCs w:val="24"/>
        </w:rPr>
        <w:t xml:space="preserve">Staff are responsible for: </w:t>
      </w:r>
    </w:p>
    <w:p w14:paraId="0523F038" w14:textId="77777777" w:rsidR="00F04E68" w:rsidRDefault="00F04E68" w:rsidP="000D432C">
      <w:pPr>
        <w:spacing w:after="0" w:line="240" w:lineRule="auto"/>
        <w:rPr>
          <w:sz w:val="28"/>
          <w:szCs w:val="24"/>
        </w:rPr>
      </w:pPr>
    </w:p>
    <w:p w14:paraId="4EC35156" w14:textId="77777777" w:rsidR="00800927" w:rsidRDefault="004350C4" w:rsidP="000D432C">
      <w:pPr>
        <w:pStyle w:val="ListParagraph"/>
        <w:numPr>
          <w:ilvl w:val="0"/>
          <w:numId w:val="6"/>
        </w:numPr>
        <w:spacing w:after="0" w:line="240" w:lineRule="auto"/>
        <w:rPr>
          <w:sz w:val="28"/>
          <w:szCs w:val="24"/>
        </w:rPr>
      </w:pPr>
      <w:r w:rsidRPr="00800927">
        <w:rPr>
          <w:sz w:val="28"/>
          <w:szCs w:val="24"/>
        </w:rPr>
        <w:t xml:space="preserve">Delivering RSE in a sensitive way </w:t>
      </w:r>
    </w:p>
    <w:p w14:paraId="3614248A" w14:textId="77777777" w:rsidR="00800927" w:rsidRDefault="004350C4" w:rsidP="000D432C">
      <w:pPr>
        <w:pStyle w:val="ListParagraph"/>
        <w:numPr>
          <w:ilvl w:val="0"/>
          <w:numId w:val="6"/>
        </w:numPr>
        <w:spacing w:after="0" w:line="240" w:lineRule="auto"/>
        <w:rPr>
          <w:sz w:val="28"/>
          <w:szCs w:val="24"/>
        </w:rPr>
      </w:pPr>
      <w:r w:rsidRPr="00800927">
        <w:rPr>
          <w:sz w:val="28"/>
          <w:szCs w:val="24"/>
        </w:rPr>
        <w:t xml:space="preserve">Modelling positive attitudes to RSE </w:t>
      </w:r>
    </w:p>
    <w:p w14:paraId="3DCA82DF" w14:textId="77777777" w:rsidR="00800927" w:rsidRDefault="004350C4" w:rsidP="000D432C">
      <w:pPr>
        <w:pStyle w:val="ListParagraph"/>
        <w:numPr>
          <w:ilvl w:val="0"/>
          <w:numId w:val="6"/>
        </w:numPr>
        <w:spacing w:after="0" w:line="240" w:lineRule="auto"/>
        <w:rPr>
          <w:sz w:val="28"/>
          <w:szCs w:val="24"/>
        </w:rPr>
      </w:pPr>
      <w:r w:rsidRPr="00800927">
        <w:rPr>
          <w:sz w:val="28"/>
          <w:szCs w:val="24"/>
        </w:rPr>
        <w:t xml:space="preserve">Monitoring progress </w:t>
      </w:r>
    </w:p>
    <w:p w14:paraId="1D0B7C75" w14:textId="77777777" w:rsidR="00800927" w:rsidRDefault="004350C4" w:rsidP="000D432C">
      <w:pPr>
        <w:pStyle w:val="ListParagraph"/>
        <w:numPr>
          <w:ilvl w:val="0"/>
          <w:numId w:val="6"/>
        </w:numPr>
        <w:spacing w:after="0" w:line="240" w:lineRule="auto"/>
        <w:rPr>
          <w:sz w:val="28"/>
          <w:szCs w:val="24"/>
        </w:rPr>
      </w:pPr>
      <w:r w:rsidRPr="00800927">
        <w:rPr>
          <w:sz w:val="28"/>
          <w:szCs w:val="24"/>
        </w:rPr>
        <w:t xml:space="preserve">Responding to the needs of individual pupils </w:t>
      </w:r>
    </w:p>
    <w:p w14:paraId="5CB24701" w14:textId="77777777" w:rsidR="00800927" w:rsidRDefault="004350C4" w:rsidP="000D432C">
      <w:pPr>
        <w:pStyle w:val="ListParagraph"/>
        <w:numPr>
          <w:ilvl w:val="0"/>
          <w:numId w:val="6"/>
        </w:numPr>
        <w:spacing w:after="0" w:line="240" w:lineRule="auto"/>
        <w:rPr>
          <w:sz w:val="28"/>
          <w:szCs w:val="24"/>
        </w:rPr>
      </w:pPr>
      <w:r w:rsidRPr="00800927">
        <w:rPr>
          <w:sz w:val="28"/>
          <w:szCs w:val="24"/>
        </w:rPr>
        <w:t xml:space="preserve">Responding appropriately to pupils whose parents wish them to be withdrawn from the non-statutory/non-science components of RSE </w:t>
      </w:r>
    </w:p>
    <w:p w14:paraId="3E5ADB89" w14:textId="77777777" w:rsidR="00F04E68" w:rsidRDefault="00F04E68" w:rsidP="000D432C">
      <w:pPr>
        <w:spacing w:after="0" w:line="240" w:lineRule="auto"/>
        <w:ind w:left="360"/>
        <w:rPr>
          <w:sz w:val="28"/>
          <w:szCs w:val="24"/>
        </w:rPr>
      </w:pPr>
    </w:p>
    <w:p w14:paraId="3EA4FF5F" w14:textId="77777777" w:rsidR="00800927" w:rsidRDefault="004350C4" w:rsidP="000D432C">
      <w:pPr>
        <w:spacing w:after="0" w:line="240" w:lineRule="auto"/>
        <w:ind w:left="360"/>
        <w:rPr>
          <w:sz w:val="28"/>
          <w:szCs w:val="24"/>
        </w:rPr>
      </w:pPr>
      <w:r w:rsidRPr="00800927">
        <w:rPr>
          <w:sz w:val="28"/>
          <w:szCs w:val="24"/>
        </w:rPr>
        <w:t xml:space="preserve">Staff do not have the right to opt out of teaching RSE. Staff who have concerns about teaching RSE are encouraged to discuss this with the headteacher. It is the </w:t>
      </w:r>
      <w:r w:rsidR="00D84845" w:rsidRPr="00F525D0">
        <w:rPr>
          <w:sz w:val="28"/>
          <w:szCs w:val="24"/>
        </w:rPr>
        <w:t>Curriculum Leader and Personal Development, Behaviour and Attitudes Team</w:t>
      </w:r>
      <w:r w:rsidR="00D84845" w:rsidRPr="00800927">
        <w:rPr>
          <w:sz w:val="28"/>
          <w:szCs w:val="24"/>
        </w:rPr>
        <w:t xml:space="preserve"> </w:t>
      </w:r>
      <w:r w:rsidRPr="00800927">
        <w:rPr>
          <w:sz w:val="28"/>
          <w:szCs w:val="24"/>
        </w:rPr>
        <w:t xml:space="preserve">and teacher’s responsibility to plan the curriculum and lessons. Teaching and resources will be differentiated as appropriate to address the needs of children, including SEND or Social and Emotional needs, in order for them to have full access to the RSE curriculum. </w:t>
      </w:r>
    </w:p>
    <w:p w14:paraId="5AE5A8DD" w14:textId="77777777" w:rsidR="00F04E68" w:rsidRDefault="00F04E68" w:rsidP="000D432C">
      <w:pPr>
        <w:spacing w:after="0" w:line="240" w:lineRule="auto"/>
        <w:ind w:left="360"/>
        <w:rPr>
          <w:sz w:val="28"/>
          <w:szCs w:val="24"/>
        </w:rPr>
      </w:pPr>
    </w:p>
    <w:p w14:paraId="378C1FD2" w14:textId="77777777" w:rsidR="00800927" w:rsidRDefault="004350C4" w:rsidP="000D432C">
      <w:pPr>
        <w:spacing w:after="0" w:line="240" w:lineRule="auto"/>
        <w:ind w:left="360"/>
        <w:rPr>
          <w:sz w:val="28"/>
          <w:szCs w:val="24"/>
        </w:rPr>
      </w:pPr>
      <w:r w:rsidRPr="00800927">
        <w:rPr>
          <w:sz w:val="28"/>
          <w:szCs w:val="24"/>
        </w:rPr>
        <w:t xml:space="preserve">All Staff involved in the delivery of RSE are aware that effective RSE, which brings an understanding of what is and is not acceptable in a relationship may lead to disclosure of a child protection issue. One of the schools Designated Safeguarding Leads must be informed should such a situation arise and disclosures will be dealt with in line with school and local authority procedures relating to child protection. No member of staff can promise confidentiality if there any concerns in these circumstances. </w:t>
      </w:r>
    </w:p>
    <w:p w14:paraId="15AD8698" w14:textId="77777777" w:rsidR="00F04E68" w:rsidRDefault="00F04E68" w:rsidP="000D432C">
      <w:pPr>
        <w:spacing w:after="0" w:line="240" w:lineRule="auto"/>
        <w:ind w:left="360"/>
        <w:rPr>
          <w:b/>
          <w:color w:val="1F4E79" w:themeColor="accent1" w:themeShade="80"/>
          <w:sz w:val="28"/>
          <w:szCs w:val="24"/>
        </w:rPr>
      </w:pPr>
    </w:p>
    <w:p w14:paraId="3D113DC0" w14:textId="77777777" w:rsidR="00800927" w:rsidRPr="00800927" w:rsidRDefault="004350C4" w:rsidP="000D432C">
      <w:pPr>
        <w:spacing w:after="0" w:line="240" w:lineRule="auto"/>
        <w:ind w:left="360"/>
        <w:rPr>
          <w:b/>
          <w:color w:val="1F4E79" w:themeColor="accent1" w:themeShade="80"/>
          <w:sz w:val="28"/>
          <w:szCs w:val="24"/>
        </w:rPr>
      </w:pPr>
      <w:r w:rsidRPr="00800927">
        <w:rPr>
          <w:b/>
          <w:color w:val="1F4E79" w:themeColor="accent1" w:themeShade="80"/>
          <w:sz w:val="28"/>
          <w:szCs w:val="24"/>
        </w:rPr>
        <w:t xml:space="preserve">7.4 Pupils </w:t>
      </w:r>
    </w:p>
    <w:p w14:paraId="597AC1FE" w14:textId="48C9778A" w:rsidR="005C5ED2" w:rsidRDefault="004350C4" w:rsidP="000D432C">
      <w:pPr>
        <w:spacing w:after="0" w:line="240" w:lineRule="auto"/>
        <w:ind w:left="360"/>
        <w:rPr>
          <w:sz w:val="28"/>
          <w:szCs w:val="24"/>
        </w:rPr>
      </w:pPr>
      <w:r w:rsidRPr="00800927">
        <w:rPr>
          <w:sz w:val="28"/>
          <w:szCs w:val="24"/>
        </w:rPr>
        <w:t xml:space="preserve">Pupils are expected to engage fully in RSE and, when discussing issues </w:t>
      </w:r>
      <w:r w:rsidR="005C5ED2">
        <w:rPr>
          <w:sz w:val="28"/>
          <w:szCs w:val="24"/>
        </w:rPr>
        <w:t>r</w:t>
      </w:r>
      <w:r w:rsidRPr="00800927">
        <w:rPr>
          <w:sz w:val="28"/>
          <w:szCs w:val="24"/>
        </w:rPr>
        <w:t xml:space="preserve">elated to RSE, treat others with respect and sensitivity. </w:t>
      </w:r>
      <w:r w:rsidR="00C1357B">
        <w:rPr>
          <w:sz w:val="28"/>
          <w:szCs w:val="24"/>
        </w:rPr>
        <w:t>All pupils need to feel safe and have a voice.</w:t>
      </w:r>
      <w:bookmarkStart w:id="0" w:name="_GoBack"/>
      <w:bookmarkEnd w:id="0"/>
    </w:p>
    <w:p w14:paraId="557125E8" w14:textId="77777777" w:rsidR="000D432C" w:rsidRDefault="000D432C" w:rsidP="000D432C">
      <w:pPr>
        <w:spacing w:after="0" w:line="240" w:lineRule="auto"/>
        <w:ind w:left="360"/>
        <w:rPr>
          <w:sz w:val="28"/>
          <w:szCs w:val="24"/>
        </w:rPr>
      </w:pPr>
    </w:p>
    <w:p w14:paraId="70C8200D" w14:textId="77777777" w:rsidR="005C5ED2" w:rsidRPr="005C5ED2" w:rsidRDefault="004350C4" w:rsidP="000D432C">
      <w:pPr>
        <w:pStyle w:val="ListParagraph"/>
        <w:numPr>
          <w:ilvl w:val="0"/>
          <w:numId w:val="3"/>
        </w:numPr>
        <w:spacing w:after="0" w:line="240" w:lineRule="auto"/>
        <w:rPr>
          <w:b/>
          <w:sz w:val="28"/>
          <w:szCs w:val="24"/>
        </w:rPr>
      </w:pPr>
      <w:r w:rsidRPr="005C5ED2">
        <w:rPr>
          <w:b/>
          <w:sz w:val="28"/>
          <w:szCs w:val="24"/>
        </w:rPr>
        <w:t xml:space="preserve">Parents’ right to withdraw </w:t>
      </w:r>
    </w:p>
    <w:p w14:paraId="48828CB5" w14:textId="77777777" w:rsidR="005C5ED2" w:rsidRDefault="004350C4" w:rsidP="000D432C">
      <w:pPr>
        <w:spacing w:after="0" w:line="240" w:lineRule="auto"/>
        <w:rPr>
          <w:sz w:val="28"/>
          <w:szCs w:val="24"/>
        </w:rPr>
      </w:pPr>
      <w:r w:rsidRPr="005C5ED2">
        <w:rPr>
          <w:sz w:val="28"/>
          <w:szCs w:val="24"/>
        </w:rPr>
        <w:t xml:space="preserve">Parents do not have the right to withdraw their children from relationships education. </w:t>
      </w:r>
    </w:p>
    <w:p w14:paraId="535CCA81" w14:textId="77777777" w:rsidR="00F04E68" w:rsidRDefault="00F04E68" w:rsidP="000D432C">
      <w:pPr>
        <w:spacing w:after="0" w:line="240" w:lineRule="auto"/>
        <w:rPr>
          <w:sz w:val="28"/>
          <w:szCs w:val="24"/>
        </w:rPr>
      </w:pPr>
    </w:p>
    <w:p w14:paraId="29D18D08" w14:textId="77777777" w:rsidR="005C5ED2" w:rsidRDefault="004350C4" w:rsidP="000D432C">
      <w:pPr>
        <w:spacing w:after="0" w:line="240" w:lineRule="auto"/>
        <w:rPr>
          <w:sz w:val="28"/>
          <w:szCs w:val="24"/>
        </w:rPr>
      </w:pPr>
      <w:r w:rsidRPr="005C5ED2">
        <w:rPr>
          <w:sz w:val="28"/>
          <w:szCs w:val="24"/>
        </w:rPr>
        <w:t xml:space="preserve">Parents have the right to withdraw their children from the non-statutory/non-science components of sex education within RSE. </w:t>
      </w:r>
    </w:p>
    <w:p w14:paraId="671C4166" w14:textId="77777777" w:rsidR="00F04E68" w:rsidRDefault="00F04E68" w:rsidP="000D432C">
      <w:pPr>
        <w:spacing w:after="0" w:line="240" w:lineRule="auto"/>
        <w:rPr>
          <w:sz w:val="28"/>
          <w:szCs w:val="24"/>
        </w:rPr>
      </w:pPr>
    </w:p>
    <w:p w14:paraId="4205C98F" w14:textId="77777777" w:rsidR="00DE3582" w:rsidRDefault="004350C4" w:rsidP="000D432C">
      <w:pPr>
        <w:spacing w:after="0" w:line="240" w:lineRule="auto"/>
        <w:rPr>
          <w:sz w:val="28"/>
          <w:szCs w:val="24"/>
        </w:rPr>
      </w:pPr>
      <w:r w:rsidRPr="005C5ED2">
        <w:rPr>
          <w:sz w:val="28"/>
          <w:szCs w:val="24"/>
        </w:rPr>
        <w:t>Requests for withdrawal should be put in writing using the form found in Appendix 3 of this policy and addressed to the headteacher.</w:t>
      </w:r>
    </w:p>
    <w:p w14:paraId="7312552D" w14:textId="77777777" w:rsidR="00F04E68" w:rsidRDefault="00F04E68" w:rsidP="000D432C">
      <w:pPr>
        <w:spacing w:after="0" w:line="240" w:lineRule="auto"/>
        <w:rPr>
          <w:sz w:val="28"/>
          <w:szCs w:val="24"/>
        </w:rPr>
      </w:pPr>
    </w:p>
    <w:p w14:paraId="215AA493" w14:textId="77777777" w:rsidR="000D432C" w:rsidRDefault="004350C4" w:rsidP="000D432C">
      <w:pPr>
        <w:spacing w:after="0" w:line="240" w:lineRule="auto"/>
        <w:rPr>
          <w:sz w:val="28"/>
          <w:szCs w:val="24"/>
        </w:rPr>
      </w:pPr>
      <w:r w:rsidRPr="005C5ED2">
        <w:rPr>
          <w:sz w:val="28"/>
          <w:szCs w:val="24"/>
        </w:rPr>
        <w:t xml:space="preserve">Alternative work will be given to pupils who are withdrawn from sex </w:t>
      </w:r>
    </w:p>
    <w:p w14:paraId="2D684D62" w14:textId="77777777" w:rsidR="00DE3582" w:rsidRDefault="004350C4" w:rsidP="000D432C">
      <w:pPr>
        <w:spacing w:after="0" w:line="240" w:lineRule="auto"/>
        <w:rPr>
          <w:sz w:val="28"/>
          <w:szCs w:val="24"/>
        </w:rPr>
      </w:pPr>
      <w:r w:rsidRPr="005C5ED2">
        <w:rPr>
          <w:sz w:val="28"/>
          <w:szCs w:val="24"/>
        </w:rPr>
        <w:t xml:space="preserve">education. </w:t>
      </w:r>
    </w:p>
    <w:p w14:paraId="156D6200" w14:textId="77777777" w:rsidR="000D432C" w:rsidRDefault="000D432C" w:rsidP="000D432C">
      <w:pPr>
        <w:spacing w:after="0" w:line="240" w:lineRule="auto"/>
        <w:rPr>
          <w:sz w:val="28"/>
          <w:szCs w:val="24"/>
        </w:rPr>
      </w:pPr>
    </w:p>
    <w:p w14:paraId="205552B9" w14:textId="77777777" w:rsidR="00DE3582" w:rsidRPr="00DE3582" w:rsidRDefault="004350C4" w:rsidP="000D432C">
      <w:pPr>
        <w:pStyle w:val="ListParagraph"/>
        <w:numPr>
          <w:ilvl w:val="0"/>
          <w:numId w:val="3"/>
        </w:numPr>
        <w:spacing w:after="0" w:line="240" w:lineRule="auto"/>
        <w:rPr>
          <w:b/>
          <w:sz w:val="28"/>
          <w:szCs w:val="24"/>
        </w:rPr>
      </w:pPr>
      <w:r w:rsidRPr="00DE3582">
        <w:rPr>
          <w:b/>
          <w:sz w:val="28"/>
          <w:szCs w:val="24"/>
        </w:rPr>
        <w:t xml:space="preserve">Training </w:t>
      </w:r>
    </w:p>
    <w:p w14:paraId="045349F1" w14:textId="77777777" w:rsidR="00DE3582" w:rsidRDefault="004350C4" w:rsidP="000D432C">
      <w:pPr>
        <w:spacing w:after="0" w:line="240" w:lineRule="auto"/>
        <w:rPr>
          <w:sz w:val="28"/>
          <w:szCs w:val="24"/>
        </w:rPr>
      </w:pPr>
      <w:r w:rsidRPr="00727389">
        <w:rPr>
          <w:highlight w:val="yellow"/>
        </w:rPr>
        <w:t>Staff receive CPD on RSHE delivery, including new modules on AI literacy, online harms (misogyny, incel culture), and handling sensitive conversations. Visitors may support delivery but never replace planned provision.</w:t>
      </w:r>
    </w:p>
    <w:p w14:paraId="0A486803" w14:textId="77777777" w:rsidR="00DE3582" w:rsidRDefault="004350C4" w:rsidP="000D432C">
      <w:pPr>
        <w:spacing w:after="0" w:line="240" w:lineRule="auto"/>
        <w:rPr>
          <w:sz w:val="28"/>
          <w:szCs w:val="24"/>
        </w:rPr>
      </w:pPr>
      <w:r w:rsidRPr="00DE3582">
        <w:rPr>
          <w:sz w:val="28"/>
          <w:szCs w:val="24"/>
        </w:rPr>
        <w:t xml:space="preserve">Visitors should complement but never substitute or replace planned provision. It is </w:t>
      </w:r>
      <w:r w:rsidR="00D84845" w:rsidRPr="00737D21">
        <w:rPr>
          <w:sz w:val="28"/>
          <w:szCs w:val="24"/>
        </w:rPr>
        <w:t xml:space="preserve">Curriculum Leader and Personal Development, Behaviour and Attitudes Team </w:t>
      </w:r>
      <w:r w:rsidRPr="00737D21">
        <w:rPr>
          <w:sz w:val="28"/>
          <w:szCs w:val="24"/>
        </w:rPr>
        <w:t xml:space="preserve">and teacher’s responsibility to plan the curriculum and lessons. When appropriate </w:t>
      </w:r>
      <w:r w:rsidRPr="00737D21">
        <w:rPr>
          <w:sz w:val="28"/>
          <w:szCs w:val="24"/>
        </w:rPr>
        <w:lastRenderedPageBreak/>
        <w:t>however, visitors such as the school nurse or other health professionals may be involved in t</w:t>
      </w:r>
      <w:r w:rsidR="00DE3582" w:rsidRPr="00737D21">
        <w:rPr>
          <w:sz w:val="28"/>
          <w:szCs w:val="24"/>
        </w:rPr>
        <w:t>he support and delivery of RSE.</w:t>
      </w:r>
    </w:p>
    <w:p w14:paraId="16CAFD2E" w14:textId="77777777" w:rsidR="00737D21" w:rsidRPr="00737D21" w:rsidRDefault="00737D21" w:rsidP="000D432C">
      <w:pPr>
        <w:spacing w:after="0" w:line="240" w:lineRule="auto"/>
        <w:rPr>
          <w:sz w:val="28"/>
          <w:szCs w:val="24"/>
        </w:rPr>
      </w:pPr>
    </w:p>
    <w:p w14:paraId="045F8922" w14:textId="77777777" w:rsidR="00DE3582" w:rsidRPr="00737D21" w:rsidRDefault="004350C4" w:rsidP="000D432C">
      <w:pPr>
        <w:pStyle w:val="ListParagraph"/>
        <w:numPr>
          <w:ilvl w:val="0"/>
          <w:numId w:val="3"/>
        </w:numPr>
        <w:spacing w:after="0" w:line="240" w:lineRule="auto"/>
        <w:rPr>
          <w:b/>
          <w:sz w:val="28"/>
          <w:szCs w:val="24"/>
        </w:rPr>
      </w:pPr>
      <w:r w:rsidRPr="00737D21">
        <w:rPr>
          <w:b/>
          <w:sz w:val="28"/>
          <w:szCs w:val="24"/>
        </w:rPr>
        <w:t xml:space="preserve">Monitoring arrangements </w:t>
      </w:r>
    </w:p>
    <w:p w14:paraId="601C9266" w14:textId="77777777" w:rsidR="00DE3582" w:rsidRDefault="004350C4" w:rsidP="000D432C">
      <w:pPr>
        <w:spacing w:after="0" w:line="240" w:lineRule="auto"/>
        <w:rPr>
          <w:sz w:val="28"/>
          <w:szCs w:val="24"/>
        </w:rPr>
      </w:pPr>
      <w:r w:rsidRPr="00727389">
        <w:rPr>
          <w:highlight w:val="yellow"/>
        </w:rPr>
        <w:t>Monitoring is led by the Headteacher, Curriculum Leader, and governors. Effectiveness will be evaluated through observations, planning reviews, pupil and parent feedback. A compliance audit against RSHE 2025 guidance will be completed before September 2026.</w:t>
      </w:r>
    </w:p>
    <w:p w14:paraId="432943F9" w14:textId="77777777" w:rsidR="00F04E68" w:rsidRDefault="00F04E68" w:rsidP="000D432C">
      <w:pPr>
        <w:spacing w:after="0" w:line="240" w:lineRule="auto"/>
        <w:rPr>
          <w:sz w:val="28"/>
          <w:szCs w:val="24"/>
        </w:rPr>
      </w:pPr>
    </w:p>
    <w:p w14:paraId="21217708" w14:textId="77777777" w:rsidR="00DE3582" w:rsidRDefault="004350C4" w:rsidP="000D432C">
      <w:pPr>
        <w:spacing w:after="0" w:line="240" w:lineRule="auto"/>
        <w:rPr>
          <w:sz w:val="28"/>
          <w:szCs w:val="24"/>
        </w:rPr>
      </w:pPr>
      <w:r w:rsidRPr="00DE3582">
        <w:rPr>
          <w:sz w:val="28"/>
          <w:szCs w:val="24"/>
        </w:rPr>
        <w:t xml:space="preserve">The school will assess the effectiveness of the aims, content and method of delivery used in promoting children’s learning by lesson observation, sampling planning, questionnaires to children and feedback from parents. </w:t>
      </w:r>
    </w:p>
    <w:p w14:paraId="1BE04400" w14:textId="77777777" w:rsidR="00F04E68" w:rsidRDefault="00F04E68" w:rsidP="000D432C">
      <w:pPr>
        <w:spacing w:after="0" w:line="240" w:lineRule="auto"/>
        <w:rPr>
          <w:sz w:val="28"/>
          <w:szCs w:val="24"/>
        </w:rPr>
      </w:pPr>
    </w:p>
    <w:p w14:paraId="059D8287" w14:textId="77777777" w:rsidR="00A43CEF" w:rsidRDefault="004350C4" w:rsidP="000D432C">
      <w:pPr>
        <w:spacing w:after="0" w:line="240" w:lineRule="auto"/>
        <w:rPr>
          <w:sz w:val="28"/>
          <w:szCs w:val="24"/>
        </w:rPr>
      </w:pPr>
      <w:r w:rsidRPr="00DE3582">
        <w:rPr>
          <w:sz w:val="28"/>
          <w:szCs w:val="24"/>
        </w:rPr>
        <w:t xml:space="preserve">The effectiveness of the RSE programme will be evaluated by assessing children’s learning and implementing changes to planning and delivery if required. </w:t>
      </w:r>
    </w:p>
    <w:p w14:paraId="06A5364F" w14:textId="77777777" w:rsidR="000D432C" w:rsidRDefault="000D432C" w:rsidP="000D432C">
      <w:pPr>
        <w:spacing w:after="0" w:line="240" w:lineRule="auto"/>
        <w:rPr>
          <w:sz w:val="28"/>
          <w:szCs w:val="24"/>
        </w:rPr>
      </w:pPr>
    </w:p>
    <w:p w14:paraId="0B213032" w14:textId="77777777" w:rsidR="00A43CEF" w:rsidRDefault="004350C4" w:rsidP="000D432C">
      <w:pPr>
        <w:spacing w:after="0" w:line="240" w:lineRule="auto"/>
        <w:rPr>
          <w:sz w:val="28"/>
          <w:szCs w:val="24"/>
        </w:rPr>
      </w:pPr>
      <w:r w:rsidRPr="00DE3582">
        <w:rPr>
          <w:sz w:val="28"/>
          <w:szCs w:val="24"/>
        </w:rPr>
        <w:t>This policy should be read in conjuncti</w:t>
      </w:r>
      <w:r w:rsidR="00A43CEF">
        <w:rPr>
          <w:sz w:val="28"/>
          <w:szCs w:val="24"/>
        </w:rPr>
        <w:t>on with the following policies:</w:t>
      </w:r>
    </w:p>
    <w:p w14:paraId="1342AA2F" w14:textId="77777777" w:rsidR="00F04E68" w:rsidRDefault="00F04E68" w:rsidP="000D432C">
      <w:pPr>
        <w:spacing w:after="0" w:line="240" w:lineRule="auto"/>
        <w:rPr>
          <w:sz w:val="28"/>
          <w:szCs w:val="24"/>
        </w:rPr>
      </w:pPr>
    </w:p>
    <w:p w14:paraId="7F879381" w14:textId="77777777" w:rsidR="00A43CEF" w:rsidRDefault="004350C4" w:rsidP="000D432C">
      <w:pPr>
        <w:pStyle w:val="ListParagraph"/>
        <w:numPr>
          <w:ilvl w:val="0"/>
          <w:numId w:val="7"/>
        </w:numPr>
        <w:spacing w:after="0" w:line="240" w:lineRule="auto"/>
        <w:rPr>
          <w:sz w:val="28"/>
          <w:szCs w:val="24"/>
        </w:rPr>
      </w:pPr>
      <w:r w:rsidRPr="00A43CEF">
        <w:rPr>
          <w:sz w:val="28"/>
          <w:szCs w:val="24"/>
        </w:rPr>
        <w:t>Schools own Safeguarding (</w:t>
      </w:r>
      <w:r w:rsidR="00A43CEF">
        <w:rPr>
          <w:sz w:val="28"/>
          <w:szCs w:val="24"/>
        </w:rPr>
        <w:t>inc. responding to disclosures)</w:t>
      </w:r>
    </w:p>
    <w:p w14:paraId="0F32B22E" w14:textId="77777777" w:rsidR="00A43CEF" w:rsidRPr="00737D21" w:rsidRDefault="004350C4" w:rsidP="000D432C">
      <w:pPr>
        <w:pStyle w:val="ListParagraph"/>
        <w:numPr>
          <w:ilvl w:val="0"/>
          <w:numId w:val="7"/>
        </w:numPr>
        <w:spacing w:after="0" w:line="240" w:lineRule="auto"/>
        <w:rPr>
          <w:sz w:val="28"/>
          <w:szCs w:val="24"/>
        </w:rPr>
      </w:pPr>
      <w:r w:rsidRPr="00737D21">
        <w:rPr>
          <w:sz w:val="28"/>
          <w:szCs w:val="24"/>
        </w:rPr>
        <w:t xml:space="preserve">Schools own Anti-bullying </w:t>
      </w:r>
      <w:r w:rsidR="00D84845" w:rsidRPr="00737D21">
        <w:rPr>
          <w:sz w:val="28"/>
          <w:szCs w:val="24"/>
        </w:rPr>
        <w:t>policy</w:t>
      </w:r>
    </w:p>
    <w:p w14:paraId="26EA3AFF" w14:textId="77777777" w:rsidR="00D84845" w:rsidRPr="00737D21" w:rsidRDefault="00D84845" w:rsidP="00D84845">
      <w:pPr>
        <w:pStyle w:val="ListParagraph"/>
        <w:numPr>
          <w:ilvl w:val="0"/>
          <w:numId w:val="7"/>
        </w:numPr>
        <w:spacing w:after="0" w:line="240" w:lineRule="auto"/>
        <w:rPr>
          <w:sz w:val="28"/>
          <w:szCs w:val="24"/>
        </w:rPr>
      </w:pPr>
      <w:r w:rsidRPr="00737D21">
        <w:rPr>
          <w:sz w:val="28"/>
          <w:szCs w:val="24"/>
        </w:rPr>
        <w:t>Schools own child-on-child abuse policy</w:t>
      </w:r>
    </w:p>
    <w:p w14:paraId="02E60987" w14:textId="77777777" w:rsidR="00A43CEF" w:rsidRPr="00A43CEF" w:rsidRDefault="004350C4" w:rsidP="000D432C">
      <w:pPr>
        <w:pStyle w:val="ListParagraph"/>
        <w:numPr>
          <w:ilvl w:val="0"/>
          <w:numId w:val="7"/>
        </w:numPr>
        <w:spacing w:after="0" w:line="240" w:lineRule="auto"/>
        <w:rPr>
          <w:sz w:val="28"/>
          <w:szCs w:val="24"/>
        </w:rPr>
      </w:pPr>
      <w:r w:rsidRPr="00A43CEF">
        <w:rPr>
          <w:sz w:val="28"/>
          <w:szCs w:val="24"/>
        </w:rPr>
        <w:t xml:space="preserve">Schools Equality, diversity and inclusion policy </w:t>
      </w:r>
    </w:p>
    <w:p w14:paraId="4E083F0F" w14:textId="77777777" w:rsidR="00A43CEF" w:rsidRPr="00727389" w:rsidRDefault="004350C4" w:rsidP="000D432C">
      <w:pPr>
        <w:pStyle w:val="ListParagraph"/>
        <w:numPr>
          <w:ilvl w:val="0"/>
          <w:numId w:val="7"/>
        </w:numPr>
        <w:spacing w:after="0" w:line="240" w:lineRule="auto"/>
        <w:rPr>
          <w:sz w:val="28"/>
          <w:szCs w:val="24"/>
          <w:highlight w:val="yellow"/>
        </w:rPr>
      </w:pPr>
      <w:r w:rsidRPr="00727389">
        <w:rPr>
          <w:highlight w:val="yellow"/>
        </w:rPr>
        <w:t>DfE Keeping Children Safe in Education (KCSiE) 2025 and DfE Generative AI guidance</w:t>
      </w:r>
    </w:p>
    <w:p w14:paraId="2D67F313" w14:textId="77777777" w:rsidR="00A43CEF" w:rsidRDefault="00A43CEF" w:rsidP="000D432C">
      <w:pPr>
        <w:spacing w:after="0" w:line="240" w:lineRule="auto"/>
        <w:rPr>
          <w:sz w:val="28"/>
          <w:szCs w:val="24"/>
        </w:rPr>
      </w:pPr>
      <w:r>
        <w:rPr>
          <w:sz w:val="28"/>
          <w:szCs w:val="24"/>
        </w:rPr>
        <w:br w:type="page"/>
      </w:r>
    </w:p>
    <w:p w14:paraId="07E4FB78" w14:textId="77777777" w:rsidR="00A43CEF" w:rsidRPr="00A43CEF" w:rsidRDefault="00A43CEF" w:rsidP="000D432C">
      <w:pPr>
        <w:pStyle w:val="ListParagraph"/>
        <w:spacing w:after="0" w:line="240" w:lineRule="auto"/>
        <w:rPr>
          <w:sz w:val="28"/>
          <w:szCs w:val="24"/>
        </w:rPr>
      </w:pPr>
      <w:r>
        <w:rPr>
          <w:sz w:val="28"/>
          <w:szCs w:val="24"/>
        </w:rPr>
        <w:lastRenderedPageBreak/>
        <w:t xml:space="preserve">Appendix 1: Curriculum </w:t>
      </w:r>
      <w:r w:rsidR="00FA1C11">
        <w:rPr>
          <w:sz w:val="28"/>
          <w:szCs w:val="24"/>
        </w:rPr>
        <w:t>Map:</w:t>
      </w:r>
      <w:r w:rsidR="00FA1C11" w:rsidRPr="00A43CEF">
        <w:rPr>
          <w:sz w:val="28"/>
          <w:szCs w:val="24"/>
        </w:rPr>
        <w:t xml:space="preserve"> Relationships</w:t>
      </w:r>
      <w:r w:rsidRPr="00A43CEF">
        <w:rPr>
          <w:sz w:val="28"/>
          <w:szCs w:val="24"/>
        </w:rPr>
        <w:t xml:space="preserve"> and Sex Education Curriculum Map</w:t>
      </w:r>
    </w:p>
    <w:p w14:paraId="768FDCB8" w14:textId="77777777" w:rsidR="00A43CEF" w:rsidRDefault="00A43CEF" w:rsidP="000D432C">
      <w:pPr>
        <w:pStyle w:val="ListParagraph"/>
        <w:spacing w:after="0" w:line="240" w:lineRule="auto"/>
        <w:rPr>
          <w:sz w:val="28"/>
          <w:szCs w:val="24"/>
        </w:rPr>
      </w:pPr>
    </w:p>
    <w:tbl>
      <w:tblPr>
        <w:tblStyle w:val="TableGrid"/>
        <w:tblW w:w="5000" w:type="pct"/>
        <w:tblLook w:val="04A0" w:firstRow="1" w:lastRow="0" w:firstColumn="1" w:lastColumn="0" w:noHBand="0" w:noVBand="1"/>
      </w:tblPr>
      <w:tblGrid>
        <w:gridCol w:w="1488"/>
        <w:gridCol w:w="8140"/>
      </w:tblGrid>
      <w:tr w:rsidR="00A43CEF" w:rsidRPr="00A43CEF" w14:paraId="31F2FE4E" w14:textId="77777777" w:rsidTr="003C4FF7">
        <w:tc>
          <w:tcPr>
            <w:tcW w:w="773" w:type="pct"/>
            <w:shd w:val="clear" w:color="auto" w:fill="002060"/>
          </w:tcPr>
          <w:p w14:paraId="08136C8B" w14:textId="77777777" w:rsidR="00A43CEF" w:rsidRPr="00A43CEF" w:rsidRDefault="00A43CEF" w:rsidP="000D432C">
            <w:pPr>
              <w:pStyle w:val="ListParagraph"/>
              <w:ind w:left="0"/>
              <w:rPr>
                <w:sz w:val="24"/>
                <w:szCs w:val="28"/>
              </w:rPr>
            </w:pPr>
            <w:r w:rsidRPr="00A43CEF">
              <w:rPr>
                <w:sz w:val="24"/>
                <w:szCs w:val="28"/>
              </w:rPr>
              <w:t>Phase</w:t>
            </w:r>
          </w:p>
        </w:tc>
        <w:tc>
          <w:tcPr>
            <w:tcW w:w="4227" w:type="pct"/>
            <w:shd w:val="clear" w:color="auto" w:fill="002060"/>
          </w:tcPr>
          <w:p w14:paraId="6C37C0F9" w14:textId="77777777" w:rsidR="00A43CEF" w:rsidRPr="00A43CEF" w:rsidRDefault="00A43CEF" w:rsidP="000D432C">
            <w:pPr>
              <w:pStyle w:val="ListParagraph"/>
              <w:ind w:left="0"/>
              <w:rPr>
                <w:sz w:val="24"/>
                <w:szCs w:val="28"/>
              </w:rPr>
            </w:pPr>
            <w:r w:rsidRPr="00A43CEF">
              <w:rPr>
                <w:sz w:val="24"/>
                <w:szCs w:val="28"/>
              </w:rPr>
              <w:t>Topic/ Theme Details</w:t>
            </w:r>
          </w:p>
        </w:tc>
      </w:tr>
      <w:tr w:rsidR="00A43CEF" w:rsidRPr="00A43CEF" w14:paraId="10BFA902" w14:textId="77777777" w:rsidTr="00A43CEF">
        <w:tc>
          <w:tcPr>
            <w:tcW w:w="773" w:type="pct"/>
          </w:tcPr>
          <w:p w14:paraId="5212B4E6" w14:textId="77777777" w:rsidR="00A43CEF" w:rsidRPr="00A43CEF" w:rsidRDefault="00A43CEF" w:rsidP="000D432C">
            <w:pPr>
              <w:pStyle w:val="ListParagraph"/>
              <w:ind w:left="0"/>
              <w:rPr>
                <w:sz w:val="24"/>
                <w:szCs w:val="28"/>
              </w:rPr>
            </w:pPr>
            <w:r w:rsidRPr="00A43CEF">
              <w:rPr>
                <w:sz w:val="24"/>
                <w:szCs w:val="28"/>
              </w:rPr>
              <w:t>Early Years</w:t>
            </w:r>
          </w:p>
        </w:tc>
        <w:tc>
          <w:tcPr>
            <w:tcW w:w="4227" w:type="pct"/>
          </w:tcPr>
          <w:p w14:paraId="32B2CF18" w14:textId="77777777" w:rsidR="00A43CEF" w:rsidRPr="00A43CEF" w:rsidRDefault="00A43CEF" w:rsidP="000D432C">
            <w:pPr>
              <w:pStyle w:val="ListParagraph"/>
              <w:ind w:left="0"/>
              <w:rPr>
                <w:sz w:val="24"/>
                <w:szCs w:val="28"/>
              </w:rPr>
            </w:pPr>
            <w:r w:rsidRPr="00A43CEF">
              <w:rPr>
                <w:sz w:val="24"/>
                <w:szCs w:val="28"/>
              </w:rPr>
              <w:t>Children learn about the concept of male and female and about young animals. In ongoing PSHE work, they develop the skills required to form friendships and think about the nature of relationships with others.</w:t>
            </w:r>
          </w:p>
        </w:tc>
      </w:tr>
      <w:tr w:rsidR="00A43CEF" w:rsidRPr="00A43CEF" w14:paraId="25293B43" w14:textId="77777777" w:rsidTr="00A43CEF">
        <w:tc>
          <w:tcPr>
            <w:tcW w:w="773" w:type="pct"/>
          </w:tcPr>
          <w:p w14:paraId="23C36AAD" w14:textId="77777777" w:rsidR="00A43CEF" w:rsidRPr="00A43CEF" w:rsidRDefault="00A43CEF" w:rsidP="000D432C">
            <w:pPr>
              <w:pStyle w:val="ListParagraph"/>
              <w:ind w:left="0"/>
              <w:rPr>
                <w:sz w:val="24"/>
                <w:szCs w:val="28"/>
              </w:rPr>
            </w:pPr>
            <w:r w:rsidRPr="00A43CEF">
              <w:rPr>
                <w:sz w:val="24"/>
                <w:szCs w:val="28"/>
              </w:rPr>
              <w:t>Key Stage 1 (Years 1 &amp; 2)</w:t>
            </w:r>
          </w:p>
        </w:tc>
        <w:tc>
          <w:tcPr>
            <w:tcW w:w="4227" w:type="pct"/>
          </w:tcPr>
          <w:p w14:paraId="1AE02420" w14:textId="77777777" w:rsidR="00A43CEF" w:rsidRPr="00A43CEF" w:rsidRDefault="00A43CEF" w:rsidP="000D432C">
            <w:pPr>
              <w:pStyle w:val="ListParagraph"/>
              <w:ind w:left="0"/>
              <w:rPr>
                <w:sz w:val="24"/>
                <w:szCs w:val="28"/>
              </w:rPr>
            </w:pPr>
            <w:r w:rsidRPr="00A43CEF">
              <w:rPr>
                <w:sz w:val="24"/>
                <w:szCs w:val="28"/>
              </w:rPr>
              <w:t xml:space="preserve">Through work in Science, children learn about life cycles of some animals, understand the idea of growing from young to old and learn that all living things reproduce. They learn about the importance of personal hygiene to maintain good health. In PSHE work, children reflect on family relationships, different family groups and friendship. They learn about rituals and traditions associated with birth, marriage and death and talk about the emotions involved. </w:t>
            </w:r>
          </w:p>
          <w:p w14:paraId="23D698B9" w14:textId="77777777" w:rsidR="00A43CEF" w:rsidRPr="00A43CEF" w:rsidRDefault="00A43CEF" w:rsidP="000D432C">
            <w:pPr>
              <w:pStyle w:val="ListParagraph"/>
              <w:ind w:left="0"/>
              <w:rPr>
                <w:sz w:val="24"/>
                <w:szCs w:val="28"/>
              </w:rPr>
            </w:pPr>
          </w:p>
          <w:p w14:paraId="7AADB46A" w14:textId="77777777" w:rsidR="00A43CEF" w:rsidRPr="00A43CEF" w:rsidRDefault="00A43CEF" w:rsidP="000D432C">
            <w:pPr>
              <w:pStyle w:val="ListParagraph"/>
              <w:ind w:left="0"/>
              <w:rPr>
                <w:sz w:val="24"/>
                <w:szCs w:val="28"/>
              </w:rPr>
            </w:pPr>
            <w:r w:rsidRPr="00A43CEF">
              <w:rPr>
                <w:sz w:val="24"/>
                <w:szCs w:val="28"/>
              </w:rPr>
              <w:t xml:space="preserve">They should know and understand the names of the main external parts of the body, including agreed names for sexual parts. </w:t>
            </w:r>
          </w:p>
          <w:p w14:paraId="74EF4416" w14:textId="77777777" w:rsidR="00A43CEF" w:rsidRPr="00A43CEF" w:rsidRDefault="00A43CEF" w:rsidP="000D432C">
            <w:pPr>
              <w:pStyle w:val="ListParagraph"/>
              <w:ind w:left="0"/>
              <w:rPr>
                <w:sz w:val="24"/>
                <w:szCs w:val="28"/>
              </w:rPr>
            </w:pPr>
          </w:p>
          <w:p w14:paraId="1A13EA51" w14:textId="77777777" w:rsidR="00A43CEF" w:rsidRPr="00A43CEF" w:rsidRDefault="00A43CEF" w:rsidP="000D432C">
            <w:pPr>
              <w:pStyle w:val="ListParagraph"/>
              <w:ind w:left="0"/>
              <w:rPr>
                <w:sz w:val="24"/>
                <w:szCs w:val="28"/>
              </w:rPr>
            </w:pPr>
            <w:r w:rsidRPr="00A43CEF">
              <w:rPr>
                <w:sz w:val="24"/>
                <w:szCs w:val="28"/>
              </w:rPr>
              <w:t xml:space="preserve">They begin to co-operate with others in work and play and begin to recognise the range of human emotions and ways to deal with them. They consider the ways in which they are like and different to others and recognise that these similarities and differences must be addressed with sensitivity. </w:t>
            </w:r>
          </w:p>
          <w:p w14:paraId="0910F5AD" w14:textId="77777777" w:rsidR="00A43CEF" w:rsidRPr="00A43CEF" w:rsidRDefault="00A43CEF" w:rsidP="000D432C">
            <w:pPr>
              <w:pStyle w:val="ListParagraph"/>
              <w:ind w:left="0"/>
              <w:rPr>
                <w:sz w:val="24"/>
                <w:szCs w:val="28"/>
              </w:rPr>
            </w:pPr>
          </w:p>
          <w:p w14:paraId="6AADB5ED" w14:textId="77777777" w:rsidR="00A43CEF" w:rsidRPr="00A43CEF" w:rsidRDefault="00A43CEF" w:rsidP="000D432C">
            <w:pPr>
              <w:pStyle w:val="ListParagraph"/>
              <w:ind w:left="0"/>
              <w:rPr>
                <w:sz w:val="24"/>
                <w:szCs w:val="28"/>
              </w:rPr>
            </w:pPr>
            <w:r w:rsidRPr="00A43CEF">
              <w:rPr>
                <w:sz w:val="24"/>
                <w:szCs w:val="28"/>
              </w:rPr>
              <w:t xml:space="preserve">They also learn about personal safety and how to use simple rules for recognising safe and unsafe situations </w:t>
            </w:r>
            <w:r w:rsidR="00FA1C11">
              <w:rPr>
                <w:sz w:val="24"/>
                <w:szCs w:val="28"/>
              </w:rPr>
              <w:t>as well as</w:t>
            </w:r>
            <w:r w:rsidRPr="00A43CEF">
              <w:rPr>
                <w:sz w:val="24"/>
                <w:szCs w:val="28"/>
              </w:rPr>
              <w:t xml:space="preserve"> resisting pressure when they feel uncomfortable or at risk.</w:t>
            </w:r>
          </w:p>
        </w:tc>
      </w:tr>
      <w:tr w:rsidR="00A43CEF" w:rsidRPr="00A43CEF" w14:paraId="5A99BC6E" w14:textId="77777777" w:rsidTr="00A43CEF">
        <w:tc>
          <w:tcPr>
            <w:tcW w:w="773" w:type="pct"/>
          </w:tcPr>
          <w:p w14:paraId="39D33DFA" w14:textId="77777777" w:rsidR="00A43CEF" w:rsidRPr="00A43CEF" w:rsidRDefault="00A43CEF" w:rsidP="000D432C">
            <w:pPr>
              <w:pStyle w:val="ListParagraph"/>
              <w:ind w:left="0"/>
              <w:rPr>
                <w:sz w:val="24"/>
                <w:szCs w:val="28"/>
              </w:rPr>
            </w:pPr>
            <w:r w:rsidRPr="00A43CEF">
              <w:rPr>
                <w:sz w:val="24"/>
                <w:szCs w:val="28"/>
              </w:rPr>
              <w:t>Key Stage 2 (Years 3-6)</w:t>
            </w:r>
          </w:p>
        </w:tc>
        <w:tc>
          <w:tcPr>
            <w:tcW w:w="4227" w:type="pct"/>
          </w:tcPr>
          <w:p w14:paraId="77FD61FB" w14:textId="77777777" w:rsidR="00A43CEF" w:rsidRPr="00A43CEF" w:rsidRDefault="00A43CEF" w:rsidP="000D432C">
            <w:pPr>
              <w:pStyle w:val="ListParagraph"/>
              <w:ind w:left="0"/>
              <w:rPr>
                <w:sz w:val="24"/>
                <w:szCs w:val="28"/>
              </w:rPr>
            </w:pPr>
            <w:r w:rsidRPr="00A43CEF">
              <w:rPr>
                <w:sz w:val="24"/>
                <w:szCs w:val="28"/>
              </w:rPr>
              <w:t xml:space="preserve">In Science, children build on their knowledge of life cycles and learn about the basic biology of human reproduction including the birth of a baby in Years 5 and 6. Children are taught about the physical, emotional and social changes at puberty, including the need to take care of personal hygiene. </w:t>
            </w:r>
          </w:p>
          <w:p w14:paraId="4EA4C2EF" w14:textId="77777777" w:rsidR="00A43CEF" w:rsidRPr="00A43CEF" w:rsidRDefault="00A43CEF" w:rsidP="000D432C">
            <w:pPr>
              <w:pStyle w:val="ListParagraph"/>
              <w:ind w:left="0"/>
              <w:rPr>
                <w:sz w:val="24"/>
                <w:szCs w:val="28"/>
              </w:rPr>
            </w:pPr>
          </w:p>
          <w:p w14:paraId="21D72245" w14:textId="77777777" w:rsidR="00A43CEF" w:rsidRPr="00A43CEF" w:rsidRDefault="00A43CEF" w:rsidP="000D432C">
            <w:pPr>
              <w:pStyle w:val="ListParagraph"/>
              <w:ind w:left="0"/>
              <w:rPr>
                <w:sz w:val="24"/>
                <w:szCs w:val="28"/>
              </w:rPr>
            </w:pPr>
            <w:r w:rsidRPr="00A43CEF">
              <w:rPr>
                <w:sz w:val="24"/>
                <w:szCs w:val="28"/>
              </w:rPr>
              <w:t xml:space="preserve">In PSHE work, they continue to develop an understanding of relationships within a family, friends and the community and that there are different patterns of friendship. They develop the skills needed to form relationships, to respect other people’s relationships and to respect other people’s emotions and feelings. They consider how to make simple choices and exercise some basic techniques for resisting peer pressure. </w:t>
            </w:r>
          </w:p>
          <w:p w14:paraId="554A6391" w14:textId="77777777" w:rsidR="00A43CEF" w:rsidRPr="00A43CEF" w:rsidRDefault="00A43CEF" w:rsidP="000D432C">
            <w:pPr>
              <w:pStyle w:val="ListParagraph"/>
              <w:ind w:left="0"/>
              <w:rPr>
                <w:sz w:val="24"/>
                <w:szCs w:val="28"/>
              </w:rPr>
            </w:pPr>
          </w:p>
          <w:p w14:paraId="21DA9BDA" w14:textId="77777777" w:rsidR="00A43CEF" w:rsidRPr="00A43CEF" w:rsidRDefault="00A43CEF" w:rsidP="000D432C">
            <w:pPr>
              <w:pStyle w:val="ListParagraph"/>
              <w:ind w:left="0"/>
              <w:rPr>
                <w:sz w:val="24"/>
                <w:szCs w:val="28"/>
              </w:rPr>
            </w:pPr>
            <w:r w:rsidRPr="00A43CEF">
              <w:rPr>
                <w:sz w:val="24"/>
                <w:szCs w:val="28"/>
              </w:rPr>
              <w:t>RSE should focus on the development of skills and attitudes, not just the acquisition of knowledge.</w:t>
            </w:r>
          </w:p>
        </w:tc>
      </w:tr>
    </w:tbl>
    <w:p w14:paraId="56DEB7AE" w14:textId="77777777" w:rsidR="00A43CEF" w:rsidRPr="00A43CEF" w:rsidRDefault="00A43CEF" w:rsidP="000D432C">
      <w:pPr>
        <w:pStyle w:val="ListParagraph"/>
        <w:spacing w:after="0" w:line="240" w:lineRule="auto"/>
        <w:rPr>
          <w:sz w:val="28"/>
          <w:szCs w:val="24"/>
        </w:rPr>
      </w:pPr>
    </w:p>
    <w:p w14:paraId="39396162" w14:textId="77777777" w:rsidR="00A43CEF" w:rsidRDefault="00A43CEF" w:rsidP="000D432C">
      <w:pPr>
        <w:pStyle w:val="ListParagraph"/>
        <w:spacing w:after="0" w:line="240" w:lineRule="auto"/>
        <w:rPr>
          <w:sz w:val="28"/>
          <w:szCs w:val="24"/>
        </w:rPr>
      </w:pPr>
    </w:p>
    <w:p w14:paraId="6959B7E7" w14:textId="77777777" w:rsidR="00A43CEF" w:rsidRDefault="00A43CEF" w:rsidP="000D432C">
      <w:pPr>
        <w:pStyle w:val="ListParagraph"/>
        <w:spacing w:after="0" w:line="240" w:lineRule="auto"/>
        <w:rPr>
          <w:sz w:val="28"/>
          <w:szCs w:val="24"/>
        </w:rPr>
      </w:pPr>
    </w:p>
    <w:p w14:paraId="31F107D0" w14:textId="77777777" w:rsidR="00A43CEF" w:rsidRPr="005F65ED" w:rsidRDefault="005F65ED" w:rsidP="000D432C">
      <w:pPr>
        <w:pStyle w:val="ListParagraph"/>
        <w:spacing w:after="0" w:line="240" w:lineRule="auto"/>
        <w:rPr>
          <w:rStyle w:val="Hyperlink"/>
          <w:sz w:val="28"/>
          <w:szCs w:val="24"/>
        </w:rPr>
      </w:pPr>
      <w:r>
        <w:rPr>
          <w:sz w:val="28"/>
          <w:szCs w:val="24"/>
        </w:rPr>
        <w:fldChar w:fldCharType="begin"/>
      </w:r>
      <w:r>
        <w:rPr>
          <w:sz w:val="28"/>
          <w:szCs w:val="24"/>
        </w:rPr>
        <w:instrText xml:space="preserve"> HYPERLINK "T:\\Curriculum Folder\\Current Curriculum\\Subjects\\PSHE\\PSHE\\2020 Whole School Objective Overview WEB.docx" </w:instrText>
      </w:r>
      <w:r>
        <w:rPr>
          <w:sz w:val="28"/>
          <w:szCs w:val="24"/>
        </w:rPr>
        <w:fldChar w:fldCharType="separate"/>
      </w:r>
      <w:r w:rsidRPr="005F65ED">
        <w:rPr>
          <w:rStyle w:val="Hyperlink"/>
          <w:sz w:val="28"/>
          <w:szCs w:val="24"/>
        </w:rPr>
        <w:t xml:space="preserve">Full </w:t>
      </w:r>
      <w:r>
        <w:rPr>
          <w:rStyle w:val="Hyperlink"/>
          <w:sz w:val="28"/>
          <w:szCs w:val="24"/>
        </w:rPr>
        <w:t>PSHE Curriculum Progression Map</w:t>
      </w:r>
      <w:r w:rsidR="00D1506F">
        <w:rPr>
          <w:rStyle w:val="Hyperlink"/>
          <w:sz w:val="28"/>
          <w:szCs w:val="24"/>
        </w:rPr>
        <w:t xml:space="preserve"> on Website</w:t>
      </w:r>
    </w:p>
    <w:p w14:paraId="06C589D0" w14:textId="77777777" w:rsidR="00F04E68" w:rsidRDefault="005F65ED" w:rsidP="000D432C">
      <w:pPr>
        <w:pStyle w:val="ListParagraph"/>
        <w:spacing w:after="0" w:line="240" w:lineRule="auto"/>
        <w:rPr>
          <w:sz w:val="28"/>
          <w:szCs w:val="24"/>
        </w:rPr>
      </w:pPr>
      <w:r>
        <w:rPr>
          <w:sz w:val="28"/>
          <w:szCs w:val="24"/>
        </w:rPr>
        <w:fldChar w:fldCharType="end"/>
      </w:r>
    </w:p>
    <w:p w14:paraId="63449C78" w14:textId="77777777" w:rsidR="004A610E" w:rsidRDefault="004A610E" w:rsidP="000D432C">
      <w:pPr>
        <w:pStyle w:val="ListParagraph"/>
        <w:spacing w:after="0" w:line="240" w:lineRule="auto"/>
        <w:rPr>
          <w:b/>
          <w:sz w:val="28"/>
          <w:szCs w:val="24"/>
        </w:rPr>
      </w:pPr>
    </w:p>
    <w:p w14:paraId="5A33925E" w14:textId="77777777" w:rsidR="004A610E" w:rsidRDefault="004A610E" w:rsidP="000D432C">
      <w:pPr>
        <w:pStyle w:val="ListParagraph"/>
        <w:spacing w:after="0" w:line="240" w:lineRule="auto"/>
        <w:rPr>
          <w:b/>
          <w:sz w:val="28"/>
          <w:szCs w:val="24"/>
        </w:rPr>
      </w:pPr>
    </w:p>
    <w:p w14:paraId="0782F3C6" w14:textId="77777777" w:rsidR="004A610E" w:rsidRDefault="004A610E" w:rsidP="000D432C">
      <w:pPr>
        <w:pStyle w:val="ListParagraph"/>
        <w:spacing w:after="0" w:line="240" w:lineRule="auto"/>
        <w:rPr>
          <w:b/>
          <w:sz w:val="28"/>
          <w:szCs w:val="24"/>
        </w:rPr>
      </w:pPr>
    </w:p>
    <w:p w14:paraId="45CE9B51" w14:textId="77777777" w:rsidR="003C4FF7" w:rsidRDefault="004350C4" w:rsidP="000D432C">
      <w:pPr>
        <w:pStyle w:val="ListParagraph"/>
        <w:spacing w:after="0" w:line="240" w:lineRule="auto"/>
        <w:rPr>
          <w:b/>
          <w:sz w:val="28"/>
          <w:szCs w:val="24"/>
        </w:rPr>
      </w:pPr>
      <w:r w:rsidRPr="003C4FF7">
        <w:rPr>
          <w:b/>
          <w:sz w:val="28"/>
          <w:szCs w:val="24"/>
        </w:rPr>
        <w:lastRenderedPageBreak/>
        <w:t>Appendix 2: By the end of primary school pupils should know</w:t>
      </w:r>
    </w:p>
    <w:p w14:paraId="22294898" w14:textId="77777777" w:rsidR="003C4FF7" w:rsidRPr="003C4FF7" w:rsidRDefault="003C4FF7" w:rsidP="000D432C">
      <w:pPr>
        <w:pStyle w:val="Default"/>
        <w:rPr>
          <w:sz w:val="28"/>
          <w:szCs w:val="28"/>
        </w:rPr>
      </w:pPr>
    </w:p>
    <w:p w14:paraId="24D2C4B7" w14:textId="77777777" w:rsidR="003C4FF7" w:rsidRPr="003C4FF7" w:rsidRDefault="003C4FF7" w:rsidP="000D432C">
      <w:pPr>
        <w:pStyle w:val="Default"/>
        <w:rPr>
          <w:rFonts w:ascii="Calibri" w:hAnsi="Calibri" w:cs="Calibri"/>
          <w:sz w:val="28"/>
          <w:szCs w:val="28"/>
        </w:rPr>
      </w:pPr>
      <w:r w:rsidRPr="003C4FF7">
        <w:rPr>
          <w:rFonts w:ascii="Calibri" w:hAnsi="Calibri" w:cs="Calibri"/>
          <w:b/>
          <w:bCs/>
          <w:sz w:val="28"/>
          <w:szCs w:val="28"/>
        </w:rPr>
        <w:t xml:space="preserve">Families and people who care for me </w:t>
      </w:r>
    </w:p>
    <w:p w14:paraId="44D15D9F" w14:textId="77777777" w:rsidR="003C4FF7" w:rsidRDefault="00FA1C11" w:rsidP="000D432C">
      <w:pPr>
        <w:pStyle w:val="Default"/>
        <w:rPr>
          <w:rFonts w:ascii="Calibri" w:hAnsi="Calibri" w:cs="Calibri"/>
          <w:sz w:val="28"/>
          <w:szCs w:val="28"/>
        </w:rPr>
      </w:pPr>
      <w:r w:rsidRPr="003C4FF7">
        <w:rPr>
          <w:rFonts w:ascii="Calibri" w:hAnsi="Calibri" w:cs="Calibri"/>
          <w:sz w:val="28"/>
          <w:szCs w:val="28"/>
        </w:rPr>
        <w:t>Those families</w:t>
      </w:r>
      <w:r w:rsidR="003C4FF7" w:rsidRPr="003C4FF7">
        <w:rPr>
          <w:rFonts w:ascii="Calibri" w:hAnsi="Calibri" w:cs="Calibri"/>
          <w:sz w:val="28"/>
          <w:szCs w:val="28"/>
        </w:rPr>
        <w:t xml:space="preserve"> are important for children growing up because they can give love, security and </w:t>
      </w:r>
      <w:proofErr w:type="gramStart"/>
      <w:r w:rsidR="003C4FF7" w:rsidRPr="003C4FF7">
        <w:rPr>
          <w:rFonts w:ascii="Calibri" w:hAnsi="Calibri" w:cs="Calibri"/>
          <w:sz w:val="28"/>
          <w:szCs w:val="28"/>
        </w:rPr>
        <w:t xml:space="preserve">stability </w:t>
      </w:r>
      <w:r w:rsidR="00F04E68">
        <w:rPr>
          <w:rFonts w:ascii="Calibri" w:hAnsi="Calibri" w:cs="Calibri"/>
          <w:sz w:val="28"/>
          <w:szCs w:val="28"/>
        </w:rPr>
        <w:t>.</w:t>
      </w:r>
      <w:proofErr w:type="gramEnd"/>
    </w:p>
    <w:p w14:paraId="2F017EFE" w14:textId="77777777" w:rsidR="00F04E68" w:rsidRPr="003C4FF7" w:rsidRDefault="00F04E68" w:rsidP="000D432C">
      <w:pPr>
        <w:pStyle w:val="Default"/>
        <w:rPr>
          <w:rFonts w:ascii="Calibri" w:hAnsi="Calibri" w:cs="Calibri"/>
          <w:sz w:val="28"/>
          <w:szCs w:val="28"/>
        </w:rPr>
      </w:pPr>
    </w:p>
    <w:p w14:paraId="6771B521" w14:textId="77777777" w:rsidR="003C4FF7" w:rsidRDefault="003C4FF7" w:rsidP="000D432C">
      <w:pPr>
        <w:pStyle w:val="Default"/>
        <w:rPr>
          <w:rFonts w:ascii="Calibri" w:hAnsi="Calibri" w:cs="Calibri"/>
          <w:sz w:val="28"/>
          <w:szCs w:val="28"/>
        </w:rPr>
      </w:pPr>
      <w:r w:rsidRPr="003C4FF7">
        <w:rPr>
          <w:rFonts w:ascii="Calibri" w:hAnsi="Calibri" w:cs="Calibri"/>
          <w:sz w:val="28"/>
          <w:szCs w:val="28"/>
        </w:rPr>
        <w:t>The characteristics of healthy family life, commitment to each other, including in times of difficulty, protection and care for children and other family members, the importance of spending time together</w:t>
      </w:r>
      <w:r w:rsidR="00F04E68">
        <w:rPr>
          <w:rFonts w:ascii="Calibri" w:hAnsi="Calibri" w:cs="Calibri"/>
          <w:sz w:val="28"/>
          <w:szCs w:val="28"/>
        </w:rPr>
        <w:t xml:space="preserve"> and sharing each other’s lives.</w:t>
      </w:r>
    </w:p>
    <w:p w14:paraId="103EB18C" w14:textId="77777777" w:rsidR="00F04E68" w:rsidRPr="003C4FF7" w:rsidRDefault="00F04E68" w:rsidP="000D432C">
      <w:pPr>
        <w:pStyle w:val="Default"/>
        <w:rPr>
          <w:rFonts w:ascii="Calibri" w:hAnsi="Calibri" w:cs="Calibri"/>
          <w:sz w:val="28"/>
          <w:szCs w:val="28"/>
        </w:rPr>
      </w:pPr>
    </w:p>
    <w:p w14:paraId="502DF351"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That other people’s families, either in school or in the wider world, sometimes look different from their family, but that they should respect those differences and know that other children’s families are also characterised by love and care </w:t>
      </w:r>
    </w:p>
    <w:p w14:paraId="0DDC51C1" w14:textId="77777777" w:rsidR="00F04E68" w:rsidRDefault="00FA1C11" w:rsidP="000D432C">
      <w:pPr>
        <w:pStyle w:val="Default"/>
        <w:rPr>
          <w:rFonts w:ascii="Calibri" w:hAnsi="Calibri" w:cs="Calibri"/>
          <w:sz w:val="28"/>
          <w:szCs w:val="28"/>
        </w:rPr>
      </w:pPr>
      <w:r w:rsidRPr="003C4FF7">
        <w:rPr>
          <w:rFonts w:ascii="Calibri" w:hAnsi="Calibri" w:cs="Calibri"/>
          <w:sz w:val="28"/>
          <w:szCs w:val="28"/>
        </w:rPr>
        <w:t>That stable, caring relationship</w:t>
      </w:r>
      <w:r>
        <w:rPr>
          <w:rFonts w:ascii="Calibri" w:hAnsi="Calibri" w:cs="Calibri"/>
          <w:sz w:val="28"/>
          <w:szCs w:val="28"/>
        </w:rPr>
        <w:t>s</w:t>
      </w:r>
      <w:r w:rsidR="003C4FF7" w:rsidRPr="003C4FF7">
        <w:rPr>
          <w:rFonts w:ascii="Calibri" w:hAnsi="Calibri" w:cs="Calibri"/>
          <w:sz w:val="28"/>
          <w:szCs w:val="28"/>
        </w:rPr>
        <w:t>, which may be of different types, are at the heart of happy families, and are important for children’s security as they grow up</w:t>
      </w:r>
      <w:r w:rsidR="00F04E68">
        <w:rPr>
          <w:rFonts w:ascii="Calibri" w:hAnsi="Calibri" w:cs="Calibri"/>
          <w:sz w:val="28"/>
          <w:szCs w:val="28"/>
        </w:rPr>
        <w:t>.</w:t>
      </w:r>
    </w:p>
    <w:p w14:paraId="58391F18"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 </w:t>
      </w:r>
    </w:p>
    <w:p w14:paraId="226ACE96"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That marriage represents a formal and legally recognised commitment of two people to each other which is intended to be lifelong </w:t>
      </w:r>
    </w:p>
    <w:p w14:paraId="7684156C"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How to recognise if family relationships are making them feel unhappy or </w:t>
      </w:r>
      <w:r w:rsidR="00FA1C11" w:rsidRPr="003C4FF7">
        <w:rPr>
          <w:rFonts w:ascii="Calibri" w:hAnsi="Calibri" w:cs="Calibri"/>
          <w:sz w:val="28"/>
          <w:szCs w:val="28"/>
        </w:rPr>
        <w:t>unsafe</w:t>
      </w:r>
      <w:r w:rsidRPr="003C4FF7">
        <w:rPr>
          <w:rFonts w:ascii="Calibri" w:hAnsi="Calibri" w:cs="Calibri"/>
          <w:sz w:val="28"/>
          <w:szCs w:val="28"/>
        </w:rPr>
        <w:t xml:space="preserve"> and how to seek help or advice from others if needed </w:t>
      </w:r>
    </w:p>
    <w:p w14:paraId="4436D4A2" w14:textId="77777777" w:rsidR="003C4FF7" w:rsidRPr="003C4FF7" w:rsidRDefault="003C4FF7" w:rsidP="000D432C">
      <w:pPr>
        <w:pStyle w:val="Default"/>
        <w:rPr>
          <w:rFonts w:ascii="Calibri" w:hAnsi="Calibri" w:cs="Calibri"/>
          <w:sz w:val="28"/>
          <w:szCs w:val="28"/>
        </w:rPr>
      </w:pPr>
    </w:p>
    <w:p w14:paraId="06882332" w14:textId="77777777" w:rsidR="003C4FF7" w:rsidRPr="003C4FF7" w:rsidRDefault="003C4FF7" w:rsidP="000D432C">
      <w:pPr>
        <w:pStyle w:val="Default"/>
        <w:rPr>
          <w:rFonts w:ascii="Calibri" w:hAnsi="Calibri" w:cs="Calibri"/>
          <w:sz w:val="28"/>
          <w:szCs w:val="28"/>
        </w:rPr>
      </w:pPr>
      <w:r w:rsidRPr="003C4FF7">
        <w:rPr>
          <w:rFonts w:ascii="Calibri" w:hAnsi="Calibri" w:cs="Calibri"/>
          <w:b/>
          <w:bCs/>
          <w:sz w:val="28"/>
          <w:szCs w:val="28"/>
        </w:rPr>
        <w:t xml:space="preserve">Caring friendships </w:t>
      </w:r>
    </w:p>
    <w:p w14:paraId="2FBAEE8F" w14:textId="77777777" w:rsidR="00F04E68" w:rsidRDefault="003C4FF7" w:rsidP="000D432C">
      <w:pPr>
        <w:pStyle w:val="Default"/>
        <w:rPr>
          <w:rFonts w:ascii="Calibri" w:hAnsi="Calibri" w:cs="Calibri"/>
          <w:sz w:val="28"/>
          <w:szCs w:val="28"/>
        </w:rPr>
      </w:pPr>
      <w:r w:rsidRPr="003C4FF7">
        <w:rPr>
          <w:rFonts w:ascii="Calibri" w:hAnsi="Calibri" w:cs="Calibri"/>
          <w:sz w:val="28"/>
          <w:szCs w:val="28"/>
        </w:rPr>
        <w:t>How important friendships are in making us feel happy and secure, and how people choose and make friends</w:t>
      </w:r>
      <w:r w:rsidR="00F04E68">
        <w:rPr>
          <w:rFonts w:ascii="Calibri" w:hAnsi="Calibri" w:cs="Calibri"/>
          <w:sz w:val="28"/>
          <w:szCs w:val="28"/>
        </w:rPr>
        <w:t>.</w:t>
      </w:r>
    </w:p>
    <w:p w14:paraId="315EC309"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 </w:t>
      </w:r>
    </w:p>
    <w:p w14:paraId="1B6CF701" w14:textId="77777777" w:rsidR="00F04E68" w:rsidRDefault="003C4FF7" w:rsidP="000D432C">
      <w:pPr>
        <w:pStyle w:val="Default"/>
        <w:rPr>
          <w:rFonts w:ascii="Calibri" w:hAnsi="Calibri" w:cs="Calibri"/>
          <w:sz w:val="28"/>
          <w:szCs w:val="28"/>
        </w:rPr>
      </w:pPr>
      <w:r w:rsidRPr="003C4FF7">
        <w:rPr>
          <w:rFonts w:ascii="Calibri" w:hAnsi="Calibri" w:cs="Calibri"/>
          <w:sz w:val="28"/>
          <w:szCs w:val="28"/>
        </w:rPr>
        <w:t>The characteristics of friendships, including mutual respect, honesty, trust and trustworthiness, loyalty, kindness, generosity, sharing interests and experiences, and support with problems and difficulties</w:t>
      </w:r>
      <w:r w:rsidR="00F04E68">
        <w:rPr>
          <w:rFonts w:ascii="Calibri" w:hAnsi="Calibri" w:cs="Calibri"/>
          <w:sz w:val="28"/>
          <w:szCs w:val="28"/>
        </w:rPr>
        <w:t>.</w:t>
      </w:r>
    </w:p>
    <w:p w14:paraId="3E4CA6D2"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 </w:t>
      </w:r>
    </w:p>
    <w:p w14:paraId="1DA8AEBE" w14:textId="77777777" w:rsidR="003C4FF7" w:rsidRDefault="003C4FF7" w:rsidP="000D432C">
      <w:pPr>
        <w:pStyle w:val="Default"/>
        <w:rPr>
          <w:rFonts w:ascii="Calibri" w:hAnsi="Calibri" w:cs="Calibri"/>
          <w:sz w:val="28"/>
          <w:szCs w:val="28"/>
        </w:rPr>
      </w:pPr>
      <w:r w:rsidRPr="003C4FF7">
        <w:rPr>
          <w:rFonts w:ascii="Calibri" w:hAnsi="Calibri" w:cs="Calibri"/>
          <w:sz w:val="28"/>
          <w:szCs w:val="28"/>
        </w:rPr>
        <w:t>That healthy friendships are positive and welcoming towards others, and do not make</w:t>
      </w:r>
      <w:r w:rsidR="00F04E68">
        <w:rPr>
          <w:rFonts w:ascii="Calibri" w:hAnsi="Calibri" w:cs="Calibri"/>
          <w:sz w:val="28"/>
          <w:szCs w:val="28"/>
        </w:rPr>
        <w:t xml:space="preserve"> others feel lonely or excluded.</w:t>
      </w:r>
    </w:p>
    <w:p w14:paraId="6B446A70" w14:textId="77777777" w:rsidR="00F04E68" w:rsidRPr="003C4FF7" w:rsidRDefault="00F04E68" w:rsidP="000D432C">
      <w:pPr>
        <w:pStyle w:val="Default"/>
        <w:rPr>
          <w:rFonts w:ascii="Calibri" w:hAnsi="Calibri" w:cs="Calibri"/>
          <w:sz w:val="28"/>
          <w:szCs w:val="28"/>
        </w:rPr>
      </w:pPr>
    </w:p>
    <w:p w14:paraId="3AB44C77" w14:textId="77777777" w:rsidR="003C4FF7" w:rsidRDefault="003C4FF7" w:rsidP="000D432C">
      <w:pPr>
        <w:pStyle w:val="Default"/>
        <w:rPr>
          <w:rFonts w:ascii="Calibri" w:hAnsi="Calibri" w:cs="Calibri"/>
          <w:sz w:val="28"/>
          <w:szCs w:val="28"/>
        </w:rPr>
      </w:pPr>
      <w:r w:rsidRPr="003C4FF7">
        <w:rPr>
          <w:rFonts w:ascii="Calibri" w:hAnsi="Calibri" w:cs="Calibri"/>
          <w:sz w:val="28"/>
          <w:szCs w:val="28"/>
        </w:rPr>
        <w:t xml:space="preserve">That most friendships have </w:t>
      </w:r>
      <w:r w:rsidR="00FA1C11">
        <w:rPr>
          <w:rFonts w:ascii="Calibri" w:hAnsi="Calibri" w:cs="Calibri"/>
          <w:sz w:val="28"/>
          <w:szCs w:val="28"/>
        </w:rPr>
        <w:t>occasional problems</w:t>
      </w:r>
      <w:r w:rsidRPr="003C4FF7">
        <w:rPr>
          <w:rFonts w:ascii="Calibri" w:hAnsi="Calibri" w:cs="Calibri"/>
          <w:sz w:val="28"/>
          <w:szCs w:val="28"/>
        </w:rPr>
        <w:t>, and that these can often be worked through so that the friendship is repaired or even strengthened, and that resor</w:t>
      </w:r>
      <w:r w:rsidR="00F04E68">
        <w:rPr>
          <w:rFonts w:ascii="Calibri" w:hAnsi="Calibri" w:cs="Calibri"/>
          <w:sz w:val="28"/>
          <w:szCs w:val="28"/>
        </w:rPr>
        <w:t>ting to violence is never right.</w:t>
      </w:r>
    </w:p>
    <w:p w14:paraId="31E63BC9" w14:textId="77777777" w:rsidR="00F04E68" w:rsidRPr="003C4FF7" w:rsidRDefault="00F04E68" w:rsidP="000D432C">
      <w:pPr>
        <w:pStyle w:val="Default"/>
        <w:rPr>
          <w:rFonts w:ascii="Calibri" w:hAnsi="Calibri" w:cs="Calibri"/>
          <w:sz w:val="28"/>
          <w:szCs w:val="28"/>
        </w:rPr>
      </w:pPr>
    </w:p>
    <w:p w14:paraId="68905D97"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How to recognise who to trust and who not to trust, how to judge when a friendship is making them feel unhappy or uncomfortable, managing conflict, how to manage these situations and how to seek help or advice from others if needed </w:t>
      </w:r>
    </w:p>
    <w:p w14:paraId="05636651" w14:textId="77777777" w:rsidR="003C4FF7" w:rsidRPr="003C4FF7" w:rsidRDefault="003C4FF7" w:rsidP="000D432C">
      <w:pPr>
        <w:pStyle w:val="Default"/>
        <w:rPr>
          <w:rFonts w:ascii="Calibri" w:hAnsi="Calibri" w:cs="Calibri"/>
          <w:sz w:val="28"/>
          <w:szCs w:val="28"/>
        </w:rPr>
      </w:pPr>
    </w:p>
    <w:p w14:paraId="5158D996" w14:textId="77777777" w:rsidR="004A610E" w:rsidRDefault="004A610E" w:rsidP="000D432C">
      <w:pPr>
        <w:pStyle w:val="Default"/>
        <w:rPr>
          <w:rFonts w:ascii="Calibri" w:hAnsi="Calibri" w:cs="Calibri"/>
          <w:b/>
          <w:bCs/>
          <w:sz w:val="28"/>
          <w:szCs w:val="28"/>
        </w:rPr>
      </w:pPr>
    </w:p>
    <w:p w14:paraId="58A0371E" w14:textId="77777777" w:rsidR="004A610E" w:rsidRDefault="004A610E" w:rsidP="000D432C">
      <w:pPr>
        <w:pStyle w:val="Default"/>
        <w:rPr>
          <w:rFonts w:ascii="Calibri" w:hAnsi="Calibri" w:cs="Calibri"/>
          <w:b/>
          <w:bCs/>
          <w:sz w:val="28"/>
          <w:szCs w:val="28"/>
        </w:rPr>
      </w:pPr>
    </w:p>
    <w:p w14:paraId="156F5BC2" w14:textId="77777777" w:rsidR="003C4FF7" w:rsidRPr="003C4FF7" w:rsidRDefault="003C4FF7" w:rsidP="000D432C">
      <w:pPr>
        <w:pStyle w:val="Default"/>
        <w:rPr>
          <w:rFonts w:ascii="Calibri" w:hAnsi="Calibri" w:cs="Calibri"/>
          <w:sz w:val="28"/>
          <w:szCs w:val="28"/>
        </w:rPr>
      </w:pPr>
      <w:r w:rsidRPr="003C4FF7">
        <w:rPr>
          <w:rFonts w:ascii="Calibri" w:hAnsi="Calibri" w:cs="Calibri"/>
          <w:b/>
          <w:bCs/>
          <w:sz w:val="28"/>
          <w:szCs w:val="28"/>
        </w:rPr>
        <w:lastRenderedPageBreak/>
        <w:t xml:space="preserve">Respectful relationships </w:t>
      </w:r>
    </w:p>
    <w:p w14:paraId="6C1FDD7E" w14:textId="77777777" w:rsidR="00F04E68" w:rsidRDefault="003C4FF7" w:rsidP="000D432C">
      <w:pPr>
        <w:pStyle w:val="Default"/>
        <w:rPr>
          <w:rFonts w:ascii="Calibri" w:hAnsi="Calibri" w:cs="Calibri"/>
          <w:sz w:val="28"/>
          <w:szCs w:val="28"/>
        </w:rPr>
      </w:pPr>
      <w:r w:rsidRPr="003C4FF7">
        <w:rPr>
          <w:rFonts w:ascii="Calibri" w:hAnsi="Calibri" w:cs="Calibri"/>
          <w:sz w:val="28"/>
          <w:szCs w:val="28"/>
        </w:rPr>
        <w:t>The importance of respecting others, even when they’re very different from them (for example, physically, in character, personality or backgrounds), or make different choices or have different preferences or beliefs</w:t>
      </w:r>
      <w:r w:rsidR="00F04E68">
        <w:rPr>
          <w:rFonts w:ascii="Calibri" w:hAnsi="Calibri" w:cs="Calibri"/>
          <w:sz w:val="28"/>
          <w:szCs w:val="28"/>
        </w:rPr>
        <w:t>.</w:t>
      </w:r>
    </w:p>
    <w:p w14:paraId="1D811792"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 </w:t>
      </w:r>
    </w:p>
    <w:p w14:paraId="7C720BFC" w14:textId="77777777" w:rsidR="003C4FF7" w:rsidRPr="003C4FF7" w:rsidRDefault="003C4FF7" w:rsidP="000D432C">
      <w:pPr>
        <w:pStyle w:val="Default"/>
        <w:rPr>
          <w:rFonts w:ascii="Calibri" w:hAnsi="Calibri" w:cs="Calibri"/>
          <w:sz w:val="28"/>
          <w:szCs w:val="28"/>
        </w:rPr>
      </w:pPr>
      <w:r w:rsidRPr="003C4FF7">
        <w:rPr>
          <w:rFonts w:ascii="Calibri" w:hAnsi="Calibri" w:cs="Calibri"/>
          <w:sz w:val="28"/>
          <w:szCs w:val="28"/>
        </w:rPr>
        <w:t xml:space="preserve">Practical steps they can take in a range of different contexts to improve or support respectful relationships </w:t>
      </w:r>
    </w:p>
    <w:p w14:paraId="3E42BB7B" w14:textId="77777777" w:rsidR="003C4FF7" w:rsidRDefault="003C4FF7" w:rsidP="000D432C">
      <w:pPr>
        <w:pStyle w:val="Default"/>
        <w:rPr>
          <w:rFonts w:ascii="Calibri" w:hAnsi="Calibri" w:cs="Calibri"/>
          <w:color w:val="auto"/>
          <w:sz w:val="28"/>
          <w:szCs w:val="28"/>
        </w:rPr>
      </w:pPr>
    </w:p>
    <w:p w14:paraId="211F3E1E" w14:textId="77777777" w:rsidR="00F04E68"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The conventions of courtesy and manners </w:t>
      </w:r>
    </w:p>
    <w:p w14:paraId="469ED5F9" w14:textId="77777777" w:rsidR="00F04E68" w:rsidRPr="003C4FF7" w:rsidRDefault="00F04E68" w:rsidP="000D432C">
      <w:pPr>
        <w:pStyle w:val="Default"/>
        <w:rPr>
          <w:rFonts w:ascii="Calibri" w:hAnsi="Calibri" w:cs="Calibri"/>
          <w:color w:val="auto"/>
          <w:sz w:val="28"/>
          <w:szCs w:val="28"/>
        </w:rPr>
      </w:pPr>
    </w:p>
    <w:p w14:paraId="56837976" w14:textId="77777777" w:rsidR="00F04E68"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The importance of self-respect and how this links to their own happiness</w:t>
      </w:r>
    </w:p>
    <w:p w14:paraId="0CD79310" w14:textId="77777777" w:rsidR="00F04E68"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 </w:t>
      </w:r>
    </w:p>
    <w:p w14:paraId="45319591"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That in school and in wider society they can expect to be treated with respect by others, and that in turn they should show due respect to others, including those in positions of authority </w:t>
      </w:r>
    </w:p>
    <w:p w14:paraId="1A43C3D4" w14:textId="77777777" w:rsidR="00F04E68" w:rsidRPr="003C4FF7" w:rsidRDefault="00F04E68" w:rsidP="000D432C">
      <w:pPr>
        <w:pStyle w:val="Default"/>
        <w:rPr>
          <w:rFonts w:ascii="Calibri" w:hAnsi="Calibri" w:cs="Calibri"/>
          <w:color w:val="auto"/>
          <w:sz w:val="28"/>
          <w:szCs w:val="28"/>
        </w:rPr>
      </w:pPr>
    </w:p>
    <w:p w14:paraId="34BC61ED"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About different types of bullying (including cyber-bullying), the impact of bullying, responsibilities of bystanders (primarily reporting bullying to an adult) and how to get help </w:t>
      </w:r>
    </w:p>
    <w:p w14:paraId="3A0586A2" w14:textId="77777777" w:rsidR="00F04E68" w:rsidRPr="003C4FF7" w:rsidRDefault="00F04E68" w:rsidP="000D432C">
      <w:pPr>
        <w:pStyle w:val="Default"/>
        <w:rPr>
          <w:rFonts w:ascii="Calibri" w:hAnsi="Calibri" w:cs="Calibri"/>
          <w:color w:val="auto"/>
          <w:sz w:val="28"/>
          <w:szCs w:val="28"/>
        </w:rPr>
      </w:pPr>
    </w:p>
    <w:p w14:paraId="010ABDE9"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What a stereotype is, and how stereotypes can be unfair, negative or destructive </w:t>
      </w:r>
    </w:p>
    <w:p w14:paraId="14244AF2" w14:textId="77777777" w:rsidR="00F04E68" w:rsidRPr="003C4FF7" w:rsidRDefault="00F04E68" w:rsidP="000D432C">
      <w:pPr>
        <w:pStyle w:val="Default"/>
        <w:rPr>
          <w:rFonts w:ascii="Calibri" w:hAnsi="Calibri" w:cs="Calibri"/>
          <w:color w:val="auto"/>
          <w:sz w:val="28"/>
          <w:szCs w:val="28"/>
        </w:rPr>
      </w:pPr>
    </w:p>
    <w:p w14:paraId="4F5BDB57"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The importance of permission-seeking and giving in relationships with friends, peers and adults </w:t>
      </w:r>
    </w:p>
    <w:p w14:paraId="11FA6B24" w14:textId="77777777" w:rsidR="003C4FF7" w:rsidRPr="003C4FF7" w:rsidRDefault="003C4FF7" w:rsidP="000D432C">
      <w:pPr>
        <w:pStyle w:val="Default"/>
        <w:rPr>
          <w:rFonts w:ascii="Calibri" w:hAnsi="Calibri" w:cs="Calibri"/>
          <w:color w:val="auto"/>
          <w:sz w:val="28"/>
          <w:szCs w:val="28"/>
        </w:rPr>
      </w:pPr>
    </w:p>
    <w:p w14:paraId="4EED0DA8"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b/>
          <w:bCs/>
          <w:color w:val="auto"/>
          <w:sz w:val="28"/>
          <w:szCs w:val="28"/>
        </w:rPr>
        <w:t xml:space="preserve">Online relationships </w:t>
      </w:r>
    </w:p>
    <w:p w14:paraId="7731CE1B"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That people sometimes behave differently online, including by pretending to be someone </w:t>
      </w:r>
      <w:r w:rsidR="00FA1C11" w:rsidRPr="003C4FF7">
        <w:rPr>
          <w:rFonts w:ascii="Calibri" w:hAnsi="Calibri" w:cs="Calibri"/>
          <w:color w:val="auto"/>
          <w:sz w:val="28"/>
          <w:szCs w:val="28"/>
        </w:rPr>
        <w:t>they are</w:t>
      </w:r>
      <w:r w:rsidRPr="003C4FF7">
        <w:rPr>
          <w:rFonts w:ascii="Calibri" w:hAnsi="Calibri" w:cs="Calibri"/>
          <w:color w:val="auto"/>
          <w:sz w:val="28"/>
          <w:szCs w:val="28"/>
        </w:rPr>
        <w:t xml:space="preserve"> not </w:t>
      </w:r>
    </w:p>
    <w:p w14:paraId="4CBCC71C" w14:textId="77777777" w:rsidR="00F04E68" w:rsidRPr="003C4FF7" w:rsidRDefault="00F04E68" w:rsidP="000D432C">
      <w:pPr>
        <w:pStyle w:val="Default"/>
        <w:rPr>
          <w:rFonts w:ascii="Calibri" w:hAnsi="Calibri" w:cs="Calibri"/>
          <w:color w:val="auto"/>
          <w:sz w:val="28"/>
          <w:szCs w:val="28"/>
        </w:rPr>
      </w:pPr>
    </w:p>
    <w:p w14:paraId="012F6D32"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That the same principles apply to online relationships as to face-to-face relationships, including the importance of respect for others online (even when </w:t>
      </w:r>
      <w:r w:rsidR="00FA1C11" w:rsidRPr="003C4FF7">
        <w:rPr>
          <w:rFonts w:ascii="Calibri" w:hAnsi="Calibri" w:cs="Calibri"/>
          <w:color w:val="auto"/>
          <w:sz w:val="28"/>
          <w:szCs w:val="28"/>
        </w:rPr>
        <w:t>we are</w:t>
      </w:r>
      <w:r w:rsidRPr="003C4FF7">
        <w:rPr>
          <w:rFonts w:ascii="Calibri" w:hAnsi="Calibri" w:cs="Calibri"/>
          <w:color w:val="auto"/>
          <w:sz w:val="28"/>
          <w:szCs w:val="28"/>
        </w:rPr>
        <w:t xml:space="preserve"> anonymous) </w:t>
      </w:r>
    </w:p>
    <w:p w14:paraId="137CB97C" w14:textId="77777777" w:rsidR="00F04E68" w:rsidRPr="003C4FF7" w:rsidRDefault="00F04E68" w:rsidP="000D432C">
      <w:pPr>
        <w:pStyle w:val="Default"/>
        <w:rPr>
          <w:rFonts w:ascii="Calibri" w:hAnsi="Calibri" w:cs="Calibri"/>
          <w:color w:val="auto"/>
          <w:sz w:val="28"/>
          <w:szCs w:val="28"/>
        </w:rPr>
      </w:pPr>
    </w:p>
    <w:p w14:paraId="32E484DE"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The rules and principles for keeping safe online, how to recognise risks, harmful content and contact, and how to report them </w:t>
      </w:r>
    </w:p>
    <w:p w14:paraId="03CA0E2F"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to critically consider their online friendships and sources of information, including awareness of the risks associated with people </w:t>
      </w:r>
      <w:r w:rsidR="00FA1C11" w:rsidRPr="003C4FF7">
        <w:rPr>
          <w:rFonts w:ascii="Calibri" w:hAnsi="Calibri" w:cs="Calibri"/>
          <w:color w:val="auto"/>
          <w:sz w:val="28"/>
          <w:szCs w:val="28"/>
        </w:rPr>
        <w:t>they have</w:t>
      </w:r>
      <w:r w:rsidRPr="003C4FF7">
        <w:rPr>
          <w:rFonts w:ascii="Calibri" w:hAnsi="Calibri" w:cs="Calibri"/>
          <w:color w:val="auto"/>
          <w:sz w:val="28"/>
          <w:szCs w:val="28"/>
        </w:rPr>
        <w:t xml:space="preserve"> never met </w:t>
      </w:r>
    </w:p>
    <w:p w14:paraId="798ECE84"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information and data is shared and used online </w:t>
      </w:r>
    </w:p>
    <w:p w14:paraId="7695914D" w14:textId="77777777" w:rsidR="003C4FF7" w:rsidRPr="003C4FF7" w:rsidRDefault="003C4FF7" w:rsidP="000D432C">
      <w:pPr>
        <w:pStyle w:val="Default"/>
        <w:rPr>
          <w:rFonts w:ascii="Calibri" w:hAnsi="Calibri" w:cs="Calibri"/>
          <w:color w:val="auto"/>
          <w:sz w:val="28"/>
          <w:szCs w:val="28"/>
        </w:rPr>
      </w:pPr>
    </w:p>
    <w:p w14:paraId="62F43C6B"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b/>
          <w:bCs/>
          <w:color w:val="auto"/>
          <w:sz w:val="28"/>
          <w:szCs w:val="28"/>
        </w:rPr>
        <w:t xml:space="preserve">Being safe </w:t>
      </w:r>
    </w:p>
    <w:p w14:paraId="4EBEC20B"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What sorts of boundaries are appropriate in friendships with peers and others (including in a digital context) </w:t>
      </w:r>
    </w:p>
    <w:p w14:paraId="0726EC6D" w14:textId="77777777" w:rsidR="00F04E68" w:rsidRPr="003C4FF7" w:rsidRDefault="00F04E68" w:rsidP="000D432C">
      <w:pPr>
        <w:pStyle w:val="Default"/>
        <w:rPr>
          <w:rFonts w:ascii="Calibri" w:hAnsi="Calibri" w:cs="Calibri"/>
          <w:color w:val="auto"/>
          <w:sz w:val="28"/>
          <w:szCs w:val="28"/>
        </w:rPr>
      </w:pPr>
    </w:p>
    <w:p w14:paraId="7B48CF8F"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About the concept of privacy and the implications of it for both children and </w:t>
      </w:r>
      <w:r w:rsidR="00DD1BCE" w:rsidRPr="003C4FF7">
        <w:rPr>
          <w:rFonts w:ascii="Calibri" w:hAnsi="Calibri" w:cs="Calibri"/>
          <w:color w:val="auto"/>
          <w:sz w:val="28"/>
          <w:szCs w:val="28"/>
        </w:rPr>
        <w:t>adults,</w:t>
      </w:r>
      <w:r w:rsidRPr="003C4FF7">
        <w:rPr>
          <w:rFonts w:ascii="Calibri" w:hAnsi="Calibri" w:cs="Calibri"/>
          <w:color w:val="auto"/>
          <w:sz w:val="28"/>
          <w:szCs w:val="28"/>
        </w:rPr>
        <w:t xml:space="preserve"> (including that </w:t>
      </w:r>
      <w:r w:rsidR="00FA1C11" w:rsidRPr="003C4FF7">
        <w:rPr>
          <w:rFonts w:ascii="Calibri" w:hAnsi="Calibri" w:cs="Calibri"/>
          <w:color w:val="auto"/>
          <w:sz w:val="28"/>
          <w:szCs w:val="28"/>
        </w:rPr>
        <w:t>it is</w:t>
      </w:r>
      <w:r w:rsidRPr="003C4FF7">
        <w:rPr>
          <w:rFonts w:ascii="Calibri" w:hAnsi="Calibri" w:cs="Calibri"/>
          <w:color w:val="auto"/>
          <w:sz w:val="28"/>
          <w:szCs w:val="28"/>
        </w:rPr>
        <w:t xml:space="preserve"> not always right to keep secrets if they relate to being safe) </w:t>
      </w:r>
    </w:p>
    <w:p w14:paraId="334FA978" w14:textId="77777777" w:rsidR="00F04E68" w:rsidRPr="003C4FF7" w:rsidRDefault="00F04E68" w:rsidP="000D432C">
      <w:pPr>
        <w:pStyle w:val="Default"/>
        <w:rPr>
          <w:rFonts w:ascii="Calibri" w:hAnsi="Calibri" w:cs="Calibri"/>
          <w:color w:val="auto"/>
          <w:sz w:val="28"/>
          <w:szCs w:val="28"/>
        </w:rPr>
      </w:pPr>
    </w:p>
    <w:p w14:paraId="122538A3"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That each person’s body belongs to them, and the differences between appropriate and inappropriate/unsafe physical and other contact </w:t>
      </w:r>
    </w:p>
    <w:p w14:paraId="38FA891A"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to respond safely and appropriately to adults they may encounter (in all contexts, including online) who they </w:t>
      </w:r>
      <w:r w:rsidR="00DD1BCE" w:rsidRPr="003C4FF7">
        <w:rPr>
          <w:rFonts w:ascii="Calibri" w:hAnsi="Calibri" w:cs="Calibri"/>
          <w:color w:val="auto"/>
          <w:sz w:val="28"/>
          <w:szCs w:val="28"/>
        </w:rPr>
        <w:t>do not</w:t>
      </w:r>
      <w:r w:rsidRPr="003C4FF7">
        <w:rPr>
          <w:rFonts w:ascii="Calibri" w:hAnsi="Calibri" w:cs="Calibri"/>
          <w:color w:val="auto"/>
          <w:sz w:val="28"/>
          <w:szCs w:val="28"/>
        </w:rPr>
        <w:t xml:space="preserve"> know </w:t>
      </w:r>
    </w:p>
    <w:p w14:paraId="7E6A73A6" w14:textId="77777777" w:rsidR="00F04E68" w:rsidRPr="003C4FF7" w:rsidRDefault="00F04E68" w:rsidP="000D432C">
      <w:pPr>
        <w:pStyle w:val="Default"/>
        <w:rPr>
          <w:rFonts w:ascii="Calibri" w:hAnsi="Calibri" w:cs="Calibri"/>
          <w:color w:val="auto"/>
          <w:sz w:val="28"/>
          <w:szCs w:val="28"/>
        </w:rPr>
      </w:pPr>
    </w:p>
    <w:p w14:paraId="54E392E7"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to recognise and report feelings of being unsafe or feeling bad about any adult </w:t>
      </w:r>
    </w:p>
    <w:p w14:paraId="39877B77" w14:textId="77777777" w:rsidR="00F04E68" w:rsidRPr="003C4FF7" w:rsidRDefault="00F04E68" w:rsidP="000D432C">
      <w:pPr>
        <w:pStyle w:val="Default"/>
        <w:rPr>
          <w:rFonts w:ascii="Calibri" w:hAnsi="Calibri" w:cs="Calibri"/>
          <w:color w:val="auto"/>
          <w:sz w:val="28"/>
          <w:szCs w:val="28"/>
        </w:rPr>
      </w:pPr>
    </w:p>
    <w:p w14:paraId="1D984C04"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to ask for advice or help for themselves or others, and to keep trying until </w:t>
      </w:r>
      <w:r w:rsidR="00DD1BCE" w:rsidRPr="003C4FF7">
        <w:rPr>
          <w:rFonts w:ascii="Calibri" w:hAnsi="Calibri" w:cs="Calibri"/>
          <w:color w:val="auto"/>
          <w:sz w:val="28"/>
          <w:szCs w:val="28"/>
        </w:rPr>
        <w:t>they are</w:t>
      </w:r>
      <w:r w:rsidRPr="003C4FF7">
        <w:rPr>
          <w:rFonts w:ascii="Calibri" w:hAnsi="Calibri" w:cs="Calibri"/>
          <w:color w:val="auto"/>
          <w:sz w:val="28"/>
          <w:szCs w:val="28"/>
        </w:rPr>
        <w:t xml:space="preserve"> heard </w:t>
      </w:r>
    </w:p>
    <w:p w14:paraId="76A8E960" w14:textId="77777777" w:rsidR="00F04E68" w:rsidRPr="003C4FF7" w:rsidRDefault="00F04E68" w:rsidP="000D432C">
      <w:pPr>
        <w:pStyle w:val="Default"/>
        <w:rPr>
          <w:rFonts w:ascii="Calibri" w:hAnsi="Calibri" w:cs="Calibri"/>
          <w:color w:val="auto"/>
          <w:sz w:val="28"/>
          <w:szCs w:val="28"/>
        </w:rPr>
      </w:pPr>
    </w:p>
    <w:p w14:paraId="490E035B" w14:textId="77777777" w:rsid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How to report concerns or abuse, and the vocabulary and confidence they need to do so </w:t>
      </w:r>
    </w:p>
    <w:p w14:paraId="39A3A116" w14:textId="77777777" w:rsidR="00F04E68" w:rsidRPr="003C4FF7" w:rsidRDefault="00F04E68" w:rsidP="000D432C">
      <w:pPr>
        <w:pStyle w:val="Default"/>
        <w:rPr>
          <w:rFonts w:ascii="Calibri" w:hAnsi="Calibri" w:cs="Calibri"/>
          <w:color w:val="auto"/>
          <w:sz w:val="28"/>
          <w:szCs w:val="28"/>
        </w:rPr>
      </w:pPr>
    </w:p>
    <w:p w14:paraId="55679977" w14:textId="77777777" w:rsidR="003C4FF7" w:rsidRPr="003C4FF7" w:rsidRDefault="003C4FF7" w:rsidP="000D432C">
      <w:pPr>
        <w:pStyle w:val="Default"/>
        <w:rPr>
          <w:rFonts w:ascii="Calibri" w:hAnsi="Calibri" w:cs="Calibri"/>
          <w:color w:val="auto"/>
          <w:sz w:val="28"/>
          <w:szCs w:val="28"/>
        </w:rPr>
      </w:pPr>
      <w:r w:rsidRPr="003C4FF7">
        <w:rPr>
          <w:rFonts w:ascii="Calibri" w:hAnsi="Calibri" w:cs="Calibri"/>
          <w:color w:val="auto"/>
          <w:sz w:val="28"/>
          <w:szCs w:val="28"/>
        </w:rPr>
        <w:t xml:space="preserve">Where to get advice (e.g. family, school, </w:t>
      </w:r>
      <w:r w:rsidR="00DD1BCE" w:rsidRPr="003C4FF7">
        <w:rPr>
          <w:rFonts w:ascii="Calibri" w:hAnsi="Calibri" w:cs="Calibri"/>
          <w:color w:val="auto"/>
          <w:sz w:val="28"/>
          <w:szCs w:val="28"/>
        </w:rPr>
        <w:t>and other</w:t>
      </w:r>
      <w:r w:rsidRPr="003C4FF7">
        <w:rPr>
          <w:rFonts w:ascii="Calibri" w:hAnsi="Calibri" w:cs="Calibri"/>
          <w:color w:val="auto"/>
          <w:sz w:val="28"/>
          <w:szCs w:val="28"/>
        </w:rPr>
        <w:t xml:space="preserve"> sources) </w:t>
      </w:r>
    </w:p>
    <w:p w14:paraId="02774738" w14:textId="77777777" w:rsidR="003C4FF7" w:rsidRPr="003C4FF7" w:rsidRDefault="003C4FF7" w:rsidP="000D432C">
      <w:pPr>
        <w:pStyle w:val="Default"/>
        <w:rPr>
          <w:color w:val="auto"/>
          <w:sz w:val="28"/>
          <w:szCs w:val="28"/>
        </w:rPr>
      </w:pPr>
    </w:p>
    <w:p w14:paraId="34F3F2C8" w14:textId="77777777" w:rsidR="003C4FF7" w:rsidRDefault="003C4FF7" w:rsidP="000D432C">
      <w:pPr>
        <w:pStyle w:val="Default"/>
        <w:rPr>
          <w:color w:val="auto"/>
          <w:sz w:val="20"/>
          <w:szCs w:val="20"/>
        </w:rPr>
      </w:pPr>
      <w:r>
        <w:rPr>
          <w:b/>
          <w:bCs/>
          <w:color w:val="auto"/>
          <w:sz w:val="20"/>
          <w:szCs w:val="20"/>
        </w:rPr>
        <w:t xml:space="preserve">Source: </w:t>
      </w:r>
    </w:p>
    <w:p w14:paraId="0DB5A86C" w14:textId="77777777" w:rsidR="003C4FF7" w:rsidRPr="003C4FF7" w:rsidRDefault="003C4FF7" w:rsidP="000D432C">
      <w:pPr>
        <w:pStyle w:val="ListParagraph"/>
        <w:spacing w:after="0" w:line="240" w:lineRule="auto"/>
        <w:rPr>
          <w:b/>
          <w:sz w:val="28"/>
          <w:szCs w:val="24"/>
        </w:rPr>
      </w:pPr>
      <w:r w:rsidRPr="00727389">
        <w:rPr>
          <w:sz w:val="20"/>
          <w:szCs w:val="20"/>
          <w:highlight w:val="yellow"/>
        </w:rPr>
        <w:t>These expectations are set out in the Department for Education’s guidance for schools on relationships education, RSE and health education.</w:t>
      </w:r>
    </w:p>
    <w:p w14:paraId="0D0ADF79" w14:textId="77777777" w:rsidR="003C4FF7" w:rsidRDefault="003C4FF7" w:rsidP="000D432C">
      <w:pPr>
        <w:pStyle w:val="ListParagraph"/>
        <w:spacing w:after="0" w:line="240" w:lineRule="auto"/>
        <w:rPr>
          <w:sz w:val="28"/>
          <w:szCs w:val="24"/>
        </w:rPr>
      </w:pPr>
    </w:p>
    <w:p w14:paraId="752BED2F" w14:textId="77777777" w:rsidR="003C4FF7" w:rsidRDefault="004350C4" w:rsidP="000D432C">
      <w:pPr>
        <w:spacing w:after="0" w:line="240" w:lineRule="auto"/>
        <w:rPr>
          <w:sz w:val="28"/>
          <w:szCs w:val="24"/>
        </w:rPr>
      </w:pPr>
      <w:r w:rsidRPr="003C4FF7">
        <w:rPr>
          <w:sz w:val="28"/>
          <w:szCs w:val="24"/>
        </w:rPr>
        <w:t xml:space="preserve"> </w:t>
      </w:r>
    </w:p>
    <w:p w14:paraId="3137282D" w14:textId="77777777" w:rsidR="003C4FF7" w:rsidRDefault="003C4FF7" w:rsidP="000D432C">
      <w:pPr>
        <w:spacing w:after="0" w:line="240" w:lineRule="auto"/>
        <w:rPr>
          <w:sz w:val="28"/>
          <w:szCs w:val="24"/>
        </w:rPr>
      </w:pPr>
      <w:r>
        <w:rPr>
          <w:sz w:val="28"/>
          <w:szCs w:val="24"/>
        </w:rPr>
        <w:br w:type="page"/>
      </w:r>
    </w:p>
    <w:p w14:paraId="2C0D02D1" w14:textId="77777777" w:rsidR="003C4FF7" w:rsidRPr="003C4FF7" w:rsidRDefault="004350C4" w:rsidP="000D432C">
      <w:pPr>
        <w:spacing w:after="0" w:line="240" w:lineRule="auto"/>
        <w:rPr>
          <w:b/>
          <w:sz w:val="28"/>
          <w:szCs w:val="24"/>
        </w:rPr>
      </w:pPr>
      <w:r w:rsidRPr="003C4FF7">
        <w:rPr>
          <w:b/>
          <w:sz w:val="28"/>
          <w:szCs w:val="24"/>
        </w:rPr>
        <w:lastRenderedPageBreak/>
        <w:t xml:space="preserve">Appendix 3: Parent form: withdrawal from sex education within RSE </w:t>
      </w:r>
    </w:p>
    <w:tbl>
      <w:tblPr>
        <w:tblStyle w:val="TableGrid"/>
        <w:tblW w:w="0" w:type="auto"/>
        <w:tblLook w:val="04A0" w:firstRow="1" w:lastRow="0" w:firstColumn="1" w:lastColumn="0" w:noHBand="0" w:noVBand="1"/>
      </w:tblPr>
      <w:tblGrid>
        <w:gridCol w:w="2254"/>
        <w:gridCol w:w="2254"/>
        <w:gridCol w:w="2254"/>
        <w:gridCol w:w="2254"/>
      </w:tblGrid>
      <w:tr w:rsidR="003C4FF7" w14:paraId="34E41D6C" w14:textId="77777777" w:rsidTr="003C4FF7">
        <w:tc>
          <w:tcPr>
            <w:tcW w:w="9016" w:type="dxa"/>
            <w:gridSpan w:val="4"/>
          </w:tcPr>
          <w:p w14:paraId="0A31D5CF" w14:textId="77777777" w:rsidR="003C4FF7" w:rsidRDefault="003C4FF7" w:rsidP="000D432C">
            <w:pPr>
              <w:rPr>
                <w:sz w:val="28"/>
                <w:szCs w:val="24"/>
              </w:rPr>
            </w:pPr>
            <w:r>
              <w:rPr>
                <w:sz w:val="28"/>
                <w:szCs w:val="24"/>
              </w:rPr>
              <w:t>T</w:t>
            </w:r>
            <w:r w:rsidRPr="003C4FF7">
              <w:rPr>
                <w:sz w:val="28"/>
                <w:szCs w:val="24"/>
              </w:rPr>
              <w:t>O BE COMPLETED BY PARENTS</w:t>
            </w:r>
          </w:p>
        </w:tc>
      </w:tr>
      <w:tr w:rsidR="003C4FF7" w14:paraId="5BF1D78F" w14:textId="77777777" w:rsidTr="003C4FF7">
        <w:tc>
          <w:tcPr>
            <w:tcW w:w="2254" w:type="dxa"/>
          </w:tcPr>
          <w:p w14:paraId="2E498D0E" w14:textId="77777777" w:rsidR="003C4FF7" w:rsidRDefault="003C4FF7" w:rsidP="000D432C">
            <w:pPr>
              <w:rPr>
                <w:sz w:val="28"/>
                <w:szCs w:val="24"/>
              </w:rPr>
            </w:pPr>
            <w:r w:rsidRPr="003C4FF7">
              <w:rPr>
                <w:sz w:val="28"/>
                <w:szCs w:val="24"/>
              </w:rPr>
              <w:t>Name of child</w:t>
            </w:r>
          </w:p>
        </w:tc>
        <w:tc>
          <w:tcPr>
            <w:tcW w:w="2254" w:type="dxa"/>
          </w:tcPr>
          <w:p w14:paraId="56B51D3D" w14:textId="77777777" w:rsidR="003C4FF7" w:rsidRDefault="003C4FF7" w:rsidP="000D432C">
            <w:pPr>
              <w:rPr>
                <w:sz w:val="28"/>
                <w:szCs w:val="24"/>
              </w:rPr>
            </w:pPr>
          </w:p>
        </w:tc>
        <w:tc>
          <w:tcPr>
            <w:tcW w:w="2254" w:type="dxa"/>
          </w:tcPr>
          <w:p w14:paraId="7D2F8E1D" w14:textId="77777777" w:rsidR="003C4FF7" w:rsidRDefault="003C4FF7" w:rsidP="000D432C">
            <w:pPr>
              <w:rPr>
                <w:sz w:val="28"/>
                <w:szCs w:val="24"/>
              </w:rPr>
            </w:pPr>
            <w:r w:rsidRPr="003C4FF7">
              <w:rPr>
                <w:sz w:val="28"/>
                <w:szCs w:val="24"/>
              </w:rPr>
              <w:t>Class</w:t>
            </w:r>
          </w:p>
        </w:tc>
        <w:tc>
          <w:tcPr>
            <w:tcW w:w="2254" w:type="dxa"/>
          </w:tcPr>
          <w:p w14:paraId="246BF063" w14:textId="77777777" w:rsidR="003C4FF7" w:rsidRDefault="003C4FF7" w:rsidP="000D432C">
            <w:pPr>
              <w:rPr>
                <w:sz w:val="28"/>
                <w:szCs w:val="24"/>
              </w:rPr>
            </w:pPr>
          </w:p>
        </w:tc>
      </w:tr>
      <w:tr w:rsidR="003C4FF7" w14:paraId="6CB6AF01" w14:textId="77777777" w:rsidTr="003C4FF7">
        <w:tc>
          <w:tcPr>
            <w:tcW w:w="2254" w:type="dxa"/>
          </w:tcPr>
          <w:p w14:paraId="67E781BB" w14:textId="77777777" w:rsidR="003C4FF7" w:rsidRDefault="003C4FF7" w:rsidP="000D432C">
            <w:pPr>
              <w:rPr>
                <w:sz w:val="28"/>
                <w:szCs w:val="24"/>
              </w:rPr>
            </w:pPr>
            <w:r w:rsidRPr="003C4FF7">
              <w:rPr>
                <w:sz w:val="28"/>
                <w:szCs w:val="24"/>
              </w:rPr>
              <w:t>Name of parent</w:t>
            </w:r>
          </w:p>
        </w:tc>
        <w:tc>
          <w:tcPr>
            <w:tcW w:w="2254" w:type="dxa"/>
          </w:tcPr>
          <w:p w14:paraId="3768DBA5" w14:textId="77777777" w:rsidR="003C4FF7" w:rsidRDefault="003C4FF7" w:rsidP="000D432C">
            <w:pPr>
              <w:rPr>
                <w:sz w:val="28"/>
                <w:szCs w:val="24"/>
              </w:rPr>
            </w:pPr>
          </w:p>
        </w:tc>
        <w:tc>
          <w:tcPr>
            <w:tcW w:w="2254" w:type="dxa"/>
          </w:tcPr>
          <w:p w14:paraId="4CBF1452" w14:textId="77777777" w:rsidR="003C4FF7" w:rsidRDefault="003C4FF7" w:rsidP="000D432C">
            <w:pPr>
              <w:rPr>
                <w:sz w:val="28"/>
                <w:szCs w:val="24"/>
              </w:rPr>
            </w:pPr>
            <w:r w:rsidRPr="003C4FF7">
              <w:rPr>
                <w:sz w:val="28"/>
                <w:szCs w:val="24"/>
              </w:rPr>
              <w:t>Date</w:t>
            </w:r>
          </w:p>
        </w:tc>
        <w:tc>
          <w:tcPr>
            <w:tcW w:w="2254" w:type="dxa"/>
          </w:tcPr>
          <w:p w14:paraId="597B5D49" w14:textId="77777777" w:rsidR="003C4FF7" w:rsidRDefault="003C4FF7" w:rsidP="000D432C">
            <w:pPr>
              <w:rPr>
                <w:sz w:val="28"/>
                <w:szCs w:val="24"/>
              </w:rPr>
            </w:pPr>
          </w:p>
        </w:tc>
      </w:tr>
      <w:tr w:rsidR="003C4FF7" w14:paraId="2D1BCDD7" w14:textId="77777777" w:rsidTr="003C4FF7">
        <w:tc>
          <w:tcPr>
            <w:tcW w:w="9016" w:type="dxa"/>
            <w:gridSpan w:val="4"/>
          </w:tcPr>
          <w:p w14:paraId="3764B260" w14:textId="77777777" w:rsidR="003C4FF7" w:rsidRDefault="003C4FF7" w:rsidP="000D432C">
            <w:pPr>
              <w:rPr>
                <w:sz w:val="28"/>
                <w:szCs w:val="24"/>
              </w:rPr>
            </w:pPr>
            <w:r w:rsidRPr="003C4FF7">
              <w:rPr>
                <w:sz w:val="28"/>
                <w:szCs w:val="24"/>
              </w:rPr>
              <w:t>Reason for withdrawing from sex education within relationships and sex education</w:t>
            </w:r>
          </w:p>
        </w:tc>
      </w:tr>
      <w:tr w:rsidR="003C4FF7" w14:paraId="0C4979DC" w14:textId="77777777" w:rsidTr="003C4FF7">
        <w:trPr>
          <w:trHeight w:val="3367"/>
        </w:trPr>
        <w:tc>
          <w:tcPr>
            <w:tcW w:w="9016" w:type="dxa"/>
            <w:gridSpan w:val="4"/>
          </w:tcPr>
          <w:p w14:paraId="1EB47717" w14:textId="77777777" w:rsidR="003C4FF7" w:rsidRDefault="003C4FF7" w:rsidP="000D432C">
            <w:pPr>
              <w:rPr>
                <w:sz w:val="28"/>
                <w:szCs w:val="24"/>
              </w:rPr>
            </w:pPr>
          </w:p>
        </w:tc>
      </w:tr>
      <w:tr w:rsidR="003C4FF7" w14:paraId="6FB7FC97" w14:textId="77777777" w:rsidTr="003C4FF7">
        <w:tc>
          <w:tcPr>
            <w:tcW w:w="9016" w:type="dxa"/>
            <w:gridSpan w:val="4"/>
          </w:tcPr>
          <w:p w14:paraId="79D4B1DA" w14:textId="77777777" w:rsidR="003C4FF7" w:rsidRDefault="003C4FF7" w:rsidP="000D432C">
            <w:pPr>
              <w:rPr>
                <w:sz w:val="28"/>
                <w:szCs w:val="24"/>
              </w:rPr>
            </w:pPr>
            <w:r w:rsidRPr="003C4FF7">
              <w:rPr>
                <w:sz w:val="28"/>
                <w:szCs w:val="24"/>
              </w:rPr>
              <w:t>Any other information you would like the school to consider</w:t>
            </w:r>
          </w:p>
        </w:tc>
      </w:tr>
      <w:tr w:rsidR="003C4FF7" w14:paraId="512DECC8" w14:textId="77777777" w:rsidTr="003C4FF7">
        <w:trPr>
          <w:trHeight w:val="2495"/>
        </w:trPr>
        <w:tc>
          <w:tcPr>
            <w:tcW w:w="9016" w:type="dxa"/>
            <w:gridSpan w:val="4"/>
          </w:tcPr>
          <w:p w14:paraId="00622B90" w14:textId="77777777" w:rsidR="003C4FF7" w:rsidRDefault="003C4FF7" w:rsidP="000D432C">
            <w:pPr>
              <w:rPr>
                <w:sz w:val="28"/>
                <w:szCs w:val="24"/>
              </w:rPr>
            </w:pPr>
          </w:p>
        </w:tc>
      </w:tr>
      <w:tr w:rsidR="003C4FF7" w14:paraId="02DF84F1" w14:textId="77777777" w:rsidTr="003C4FF7">
        <w:tc>
          <w:tcPr>
            <w:tcW w:w="2254" w:type="dxa"/>
          </w:tcPr>
          <w:p w14:paraId="69E19AB5" w14:textId="77777777" w:rsidR="003C4FF7" w:rsidRDefault="003C4FF7" w:rsidP="000D432C">
            <w:pPr>
              <w:rPr>
                <w:sz w:val="28"/>
                <w:szCs w:val="24"/>
              </w:rPr>
            </w:pPr>
            <w:r w:rsidRPr="003C4FF7">
              <w:rPr>
                <w:sz w:val="28"/>
                <w:szCs w:val="24"/>
              </w:rPr>
              <w:t>Parent signature</w:t>
            </w:r>
          </w:p>
        </w:tc>
        <w:tc>
          <w:tcPr>
            <w:tcW w:w="6762" w:type="dxa"/>
            <w:gridSpan w:val="3"/>
          </w:tcPr>
          <w:p w14:paraId="0EF9091E" w14:textId="77777777" w:rsidR="003C4FF7" w:rsidRDefault="003C4FF7" w:rsidP="000D432C">
            <w:pPr>
              <w:rPr>
                <w:sz w:val="28"/>
                <w:szCs w:val="24"/>
              </w:rPr>
            </w:pPr>
          </w:p>
        </w:tc>
      </w:tr>
    </w:tbl>
    <w:p w14:paraId="53FBB823" w14:textId="77777777" w:rsidR="003C4FF7" w:rsidRDefault="003C4FF7" w:rsidP="000D432C">
      <w:pPr>
        <w:spacing w:after="0" w:line="240" w:lineRule="auto"/>
        <w:rPr>
          <w:sz w:val="28"/>
          <w:szCs w:val="24"/>
        </w:rPr>
      </w:pPr>
    </w:p>
    <w:tbl>
      <w:tblPr>
        <w:tblStyle w:val="TableGrid"/>
        <w:tblW w:w="9083" w:type="dxa"/>
        <w:tblLook w:val="04A0" w:firstRow="1" w:lastRow="0" w:firstColumn="1" w:lastColumn="0" w:noHBand="0" w:noVBand="1"/>
      </w:tblPr>
      <w:tblGrid>
        <w:gridCol w:w="2263"/>
        <w:gridCol w:w="6820"/>
      </w:tblGrid>
      <w:tr w:rsidR="003C4FF7" w14:paraId="32E25C2E" w14:textId="77777777" w:rsidTr="000D432C">
        <w:trPr>
          <w:trHeight w:val="502"/>
        </w:trPr>
        <w:tc>
          <w:tcPr>
            <w:tcW w:w="9083" w:type="dxa"/>
            <w:gridSpan w:val="2"/>
          </w:tcPr>
          <w:p w14:paraId="7AD40575" w14:textId="77777777" w:rsidR="003C4FF7" w:rsidRDefault="003C4FF7" w:rsidP="000D432C">
            <w:pPr>
              <w:rPr>
                <w:sz w:val="28"/>
                <w:szCs w:val="24"/>
              </w:rPr>
            </w:pPr>
            <w:r w:rsidRPr="003C4FF7">
              <w:rPr>
                <w:sz w:val="28"/>
                <w:szCs w:val="24"/>
              </w:rPr>
              <w:t>TO BE COMPLETED BY THE SCHOOL</w:t>
            </w:r>
          </w:p>
        </w:tc>
      </w:tr>
      <w:tr w:rsidR="003C4FF7" w14:paraId="03B3BAD5" w14:textId="77777777" w:rsidTr="000D432C">
        <w:trPr>
          <w:trHeight w:val="3969"/>
        </w:trPr>
        <w:tc>
          <w:tcPr>
            <w:tcW w:w="2263" w:type="dxa"/>
          </w:tcPr>
          <w:p w14:paraId="30F72229" w14:textId="77777777" w:rsidR="003C4FF7" w:rsidRDefault="003C4FF7" w:rsidP="000D432C">
            <w:pPr>
              <w:rPr>
                <w:sz w:val="28"/>
                <w:szCs w:val="24"/>
              </w:rPr>
            </w:pPr>
            <w:r w:rsidRPr="003C4FF7">
              <w:rPr>
                <w:sz w:val="28"/>
                <w:szCs w:val="24"/>
              </w:rPr>
              <w:t>Agreed actions from discussion with parents</w:t>
            </w:r>
          </w:p>
        </w:tc>
        <w:tc>
          <w:tcPr>
            <w:tcW w:w="6820" w:type="dxa"/>
          </w:tcPr>
          <w:p w14:paraId="13E64362" w14:textId="77777777" w:rsidR="003C4FF7" w:rsidRDefault="003C4FF7" w:rsidP="000D432C">
            <w:pPr>
              <w:rPr>
                <w:sz w:val="28"/>
                <w:szCs w:val="24"/>
              </w:rPr>
            </w:pPr>
          </w:p>
        </w:tc>
      </w:tr>
    </w:tbl>
    <w:p w14:paraId="211321A5" w14:textId="77777777" w:rsidR="003C4FF7" w:rsidRDefault="003C4FF7" w:rsidP="000D432C">
      <w:pPr>
        <w:spacing w:after="0" w:line="240" w:lineRule="auto"/>
        <w:rPr>
          <w:sz w:val="28"/>
          <w:szCs w:val="24"/>
        </w:rPr>
      </w:pPr>
    </w:p>
    <w:p w14:paraId="75FE8D7B" w14:textId="77777777" w:rsidR="004A610E" w:rsidRPr="004A610E" w:rsidRDefault="004A610E" w:rsidP="000D432C">
      <w:pPr>
        <w:spacing w:after="0" w:line="240" w:lineRule="auto"/>
        <w:rPr>
          <w:rFonts w:ascii="Arial" w:hAnsi="Arial" w:cs="Arial"/>
          <w:sz w:val="16"/>
          <w:szCs w:val="16"/>
        </w:rPr>
      </w:pPr>
      <w:r w:rsidRPr="004A610E">
        <w:rPr>
          <w:rFonts w:ascii="Arial" w:hAnsi="Arial" w:cs="Arial"/>
          <w:sz w:val="16"/>
          <w:szCs w:val="16"/>
        </w:rPr>
        <w:fldChar w:fldCharType="begin"/>
      </w:r>
      <w:r w:rsidRPr="004A610E">
        <w:rPr>
          <w:rFonts w:ascii="Arial" w:hAnsi="Arial" w:cs="Arial"/>
          <w:sz w:val="16"/>
          <w:szCs w:val="16"/>
        </w:rPr>
        <w:instrText xml:space="preserve"> FILENAME \p \* MERGEFORMAT </w:instrText>
      </w:r>
      <w:r w:rsidRPr="004A610E">
        <w:rPr>
          <w:rFonts w:ascii="Arial" w:hAnsi="Arial" w:cs="Arial"/>
          <w:sz w:val="16"/>
          <w:szCs w:val="16"/>
        </w:rPr>
        <w:fldChar w:fldCharType="separate"/>
      </w:r>
      <w:r w:rsidRPr="004A610E">
        <w:rPr>
          <w:rFonts w:ascii="Arial" w:hAnsi="Arial" w:cs="Arial"/>
          <w:noProof/>
          <w:sz w:val="16"/>
          <w:szCs w:val="16"/>
        </w:rPr>
        <w:t>T:\- ADMIN\SCPN Draft Policies 2021-2022\SCPN RSE Policy Revisions  2022.docx</w:t>
      </w:r>
      <w:r w:rsidRPr="004A610E">
        <w:rPr>
          <w:rFonts w:ascii="Arial" w:hAnsi="Arial" w:cs="Arial"/>
          <w:sz w:val="16"/>
          <w:szCs w:val="16"/>
        </w:rPr>
        <w:fldChar w:fldCharType="end"/>
      </w:r>
    </w:p>
    <w:p w14:paraId="4186A005" w14:textId="2E24C953" w:rsidR="004A610E" w:rsidRPr="004A610E" w:rsidRDefault="004A610E" w:rsidP="000D432C">
      <w:pPr>
        <w:spacing w:after="0" w:line="240" w:lineRule="auto"/>
        <w:rPr>
          <w:rFonts w:ascii="Arial" w:hAnsi="Arial" w:cs="Arial"/>
          <w:sz w:val="16"/>
          <w:szCs w:val="16"/>
        </w:rPr>
      </w:pPr>
      <w:r w:rsidRPr="004A610E">
        <w:rPr>
          <w:rFonts w:ascii="Arial" w:hAnsi="Arial" w:cs="Arial"/>
          <w:sz w:val="16"/>
          <w:szCs w:val="16"/>
        </w:rPr>
        <w:fldChar w:fldCharType="begin"/>
      </w:r>
      <w:r w:rsidRPr="004A610E">
        <w:rPr>
          <w:rFonts w:ascii="Arial" w:hAnsi="Arial" w:cs="Arial"/>
          <w:sz w:val="16"/>
          <w:szCs w:val="16"/>
        </w:rPr>
        <w:instrText xml:space="preserve"> DATE  \@ "MMM-yy"  \* MERGEFORMAT </w:instrText>
      </w:r>
      <w:r w:rsidRPr="004A610E">
        <w:rPr>
          <w:rFonts w:ascii="Arial" w:hAnsi="Arial" w:cs="Arial"/>
          <w:sz w:val="16"/>
          <w:szCs w:val="16"/>
        </w:rPr>
        <w:fldChar w:fldCharType="separate"/>
      </w:r>
      <w:r w:rsidR="00C62D7D">
        <w:rPr>
          <w:rFonts w:ascii="Arial" w:hAnsi="Arial" w:cs="Arial"/>
          <w:noProof/>
          <w:sz w:val="16"/>
          <w:szCs w:val="16"/>
        </w:rPr>
        <w:t>Nov-25</w:t>
      </w:r>
      <w:r w:rsidRPr="004A610E">
        <w:rPr>
          <w:rFonts w:ascii="Arial" w:hAnsi="Arial" w:cs="Arial"/>
          <w:sz w:val="16"/>
          <w:szCs w:val="16"/>
        </w:rPr>
        <w:fldChar w:fldCharType="end"/>
      </w:r>
    </w:p>
    <w:sectPr w:rsidR="004A610E" w:rsidRPr="004A610E" w:rsidSect="004A610E">
      <w:headerReference w:type="even" r:id="rId10"/>
      <w:headerReference w:type="default" r:id="rId11"/>
      <w:footerReference w:type="even" r:id="rId12"/>
      <w:footerReference w:type="default" r:id="rId13"/>
      <w:headerReference w:type="first" r:id="rId14"/>
      <w:footerReference w:type="first" r:id="rId15"/>
      <w:pgSz w:w="11906" w:h="16838"/>
      <w:pgMar w:top="284" w:right="1134" w:bottom="28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069369" w14:textId="77777777" w:rsidR="00D01525" w:rsidRDefault="00D01525" w:rsidP="007232AF">
      <w:pPr>
        <w:spacing w:after="0" w:line="240" w:lineRule="auto"/>
      </w:pPr>
      <w:r>
        <w:separator/>
      </w:r>
    </w:p>
  </w:endnote>
  <w:endnote w:type="continuationSeparator" w:id="0">
    <w:p w14:paraId="48210431" w14:textId="77777777" w:rsidR="00D01525" w:rsidRDefault="00D01525" w:rsidP="007232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5608CC" w14:textId="77777777" w:rsidR="00D01525" w:rsidRDefault="00D015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80700433"/>
      <w:docPartObj>
        <w:docPartGallery w:val="Page Numbers (Bottom of Page)"/>
        <w:docPartUnique/>
      </w:docPartObj>
    </w:sdtPr>
    <w:sdtEndPr>
      <w:rPr>
        <w:noProof/>
      </w:rPr>
    </w:sdtEndPr>
    <w:sdtContent>
      <w:p w14:paraId="5903D6E1" w14:textId="77777777" w:rsidR="00D01525" w:rsidRDefault="00D01525">
        <w:pPr>
          <w:pStyle w:val="Footer"/>
          <w:jc w:val="center"/>
        </w:pPr>
        <w:r>
          <w:fldChar w:fldCharType="begin"/>
        </w:r>
        <w:r>
          <w:instrText xml:space="preserve"> PAGE   \* MERGEFORMAT </w:instrText>
        </w:r>
        <w:r>
          <w:fldChar w:fldCharType="separate"/>
        </w:r>
        <w:r w:rsidR="00D1506F">
          <w:rPr>
            <w:noProof/>
          </w:rPr>
          <w:t>13</w:t>
        </w:r>
        <w:r>
          <w:rPr>
            <w:noProof/>
          </w:rPr>
          <w:fldChar w:fldCharType="end"/>
        </w:r>
      </w:p>
    </w:sdtContent>
  </w:sdt>
  <w:p w14:paraId="03576AA1" w14:textId="77777777" w:rsidR="00D01525" w:rsidRDefault="00D0152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F086BB" w14:textId="77777777" w:rsidR="00D01525" w:rsidRDefault="00D015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750C986" w14:textId="77777777" w:rsidR="00D01525" w:rsidRDefault="00D01525" w:rsidP="007232AF">
      <w:pPr>
        <w:spacing w:after="0" w:line="240" w:lineRule="auto"/>
      </w:pPr>
      <w:r>
        <w:separator/>
      </w:r>
    </w:p>
  </w:footnote>
  <w:footnote w:type="continuationSeparator" w:id="0">
    <w:p w14:paraId="04EA53B9" w14:textId="77777777" w:rsidR="00D01525" w:rsidRDefault="00D01525" w:rsidP="007232A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4D7DB" w14:textId="77777777" w:rsidR="00D01525" w:rsidRDefault="00D0152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243773" w14:textId="77777777" w:rsidR="00D01525" w:rsidRDefault="00D0152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D99E9C" w14:textId="77777777" w:rsidR="00D01525" w:rsidRDefault="00D0152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D370D"/>
    <w:multiLevelType w:val="hybridMultilevel"/>
    <w:tmpl w:val="48A67D82"/>
    <w:lvl w:ilvl="0" w:tplc="0809000F">
      <w:start w:val="1"/>
      <w:numFmt w:val="decimal"/>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EC94107"/>
    <w:multiLevelType w:val="hybridMultilevel"/>
    <w:tmpl w:val="DC70480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0FB020A"/>
    <w:multiLevelType w:val="hybridMultilevel"/>
    <w:tmpl w:val="5D7E28B8"/>
    <w:lvl w:ilvl="0" w:tplc="4C581CF6">
      <w:start w:val="1"/>
      <w:numFmt w:val="decimal"/>
      <w:lvlText w:val="%1."/>
      <w:lvlJc w:val="left"/>
      <w:pPr>
        <w:ind w:left="420" w:hanging="360"/>
      </w:pPr>
      <w:rPr>
        <w:rFonts w:hint="default"/>
      </w:rPr>
    </w:lvl>
    <w:lvl w:ilvl="1" w:tplc="08090019">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3" w15:restartNumberingAfterBreak="0">
    <w:nsid w:val="54561CAE"/>
    <w:multiLevelType w:val="hybridMultilevel"/>
    <w:tmpl w:val="017C64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29C41D8"/>
    <w:multiLevelType w:val="hybridMultilevel"/>
    <w:tmpl w:val="98D801F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B072CB1"/>
    <w:multiLevelType w:val="hybridMultilevel"/>
    <w:tmpl w:val="604CDA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8B91919"/>
    <w:multiLevelType w:val="hybridMultilevel"/>
    <w:tmpl w:val="1A52004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6"/>
  </w:num>
  <w:num w:numId="5">
    <w:abstractNumId w:val="4"/>
  </w:num>
  <w:num w:numId="6">
    <w:abstractNumId w:val="1"/>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50C4"/>
    <w:rsid w:val="00051B09"/>
    <w:rsid w:val="00076C34"/>
    <w:rsid w:val="000906AE"/>
    <w:rsid w:val="000C5223"/>
    <w:rsid w:val="000D432C"/>
    <w:rsid w:val="001C59FC"/>
    <w:rsid w:val="001C5C97"/>
    <w:rsid w:val="001F329F"/>
    <w:rsid w:val="00201546"/>
    <w:rsid w:val="003A0C2A"/>
    <w:rsid w:val="003A5CAF"/>
    <w:rsid w:val="003C0B1A"/>
    <w:rsid w:val="003C4FF7"/>
    <w:rsid w:val="004350C4"/>
    <w:rsid w:val="004768F8"/>
    <w:rsid w:val="004A610E"/>
    <w:rsid w:val="00531D1F"/>
    <w:rsid w:val="005C5ED2"/>
    <w:rsid w:val="005F65ED"/>
    <w:rsid w:val="00610E12"/>
    <w:rsid w:val="006A4B4C"/>
    <w:rsid w:val="006C356E"/>
    <w:rsid w:val="007126D9"/>
    <w:rsid w:val="007232AF"/>
    <w:rsid w:val="00727389"/>
    <w:rsid w:val="00735078"/>
    <w:rsid w:val="00737D21"/>
    <w:rsid w:val="00800927"/>
    <w:rsid w:val="00917C1F"/>
    <w:rsid w:val="00947D64"/>
    <w:rsid w:val="00A43CEF"/>
    <w:rsid w:val="00A56D64"/>
    <w:rsid w:val="00A71E0B"/>
    <w:rsid w:val="00B63EF0"/>
    <w:rsid w:val="00C1357B"/>
    <w:rsid w:val="00C40C14"/>
    <w:rsid w:val="00C628F7"/>
    <w:rsid w:val="00C62D7D"/>
    <w:rsid w:val="00C95FAD"/>
    <w:rsid w:val="00CD49CC"/>
    <w:rsid w:val="00CE05AC"/>
    <w:rsid w:val="00D01525"/>
    <w:rsid w:val="00D1506F"/>
    <w:rsid w:val="00D84845"/>
    <w:rsid w:val="00DD1BCE"/>
    <w:rsid w:val="00DE3582"/>
    <w:rsid w:val="00E00DAB"/>
    <w:rsid w:val="00E12A55"/>
    <w:rsid w:val="00F04E68"/>
    <w:rsid w:val="00F16EA5"/>
    <w:rsid w:val="00F525D0"/>
    <w:rsid w:val="00FA1C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3276A"/>
  <w15:chartTrackingRefBased/>
  <w15:docId w15:val="{FAE71901-66F4-437D-A70D-C35006F56B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350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628F7"/>
    <w:pPr>
      <w:ind w:left="720"/>
      <w:contextualSpacing/>
    </w:pPr>
  </w:style>
  <w:style w:type="character" w:styleId="Hyperlink">
    <w:name w:val="Hyperlink"/>
    <w:basedOn w:val="DefaultParagraphFont"/>
    <w:uiPriority w:val="99"/>
    <w:unhideWhenUsed/>
    <w:rsid w:val="003A0C2A"/>
    <w:rPr>
      <w:color w:val="0563C1" w:themeColor="hyperlink"/>
      <w:u w:val="single"/>
    </w:rPr>
  </w:style>
  <w:style w:type="paragraph" w:customStyle="1" w:styleId="Default">
    <w:name w:val="Default"/>
    <w:rsid w:val="003C4FF7"/>
    <w:pPr>
      <w:autoSpaceDE w:val="0"/>
      <w:autoSpaceDN w:val="0"/>
      <w:adjustRightInd w:val="0"/>
      <w:spacing w:after="0" w:line="240" w:lineRule="auto"/>
    </w:pPr>
    <w:rPr>
      <w:rFonts w:ascii="Arial" w:hAnsi="Arial" w:cs="Arial"/>
      <w:color w:val="000000"/>
      <w:sz w:val="24"/>
      <w:szCs w:val="24"/>
    </w:rPr>
  </w:style>
  <w:style w:type="character" w:styleId="FollowedHyperlink">
    <w:name w:val="FollowedHyperlink"/>
    <w:basedOn w:val="DefaultParagraphFont"/>
    <w:uiPriority w:val="99"/>
    <w:semiHidden/>
    <w:unhideWhenUsed/>
    <w:rsid w:val="005F65ED"/>
    <w:rPr>
      <w:color w:val="954F72" w:themeColor="followedHyperlink"/>
      <w:u w:val="single"/>
    </w:rPr>
  </w:style>
  <w:style w:type="paragraph" w:styleId="BalloonText">
    <w:name w:val="Balloon Text"/>
    <w:basedOn w:val="Normal"/>
    <w:link w:val="BalloonTextChar"/>
    <w:uiPriority w:val="99"/>
    <w:semiHidden/>
    <w:unhideWhenUsed/>
    <w:rsid w:val="00A71E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E0B"/>
    <w:rPr>
      <w:rFonts w:ascii="Segoe UI" w:hAnsi="Segoe UI" w:cs="Segoe UI"/>
      <w:sz w:val="18"/>
      <w:szCs w:val="18"/>
    </w:rPr>
  </w:style>
  <w:style w:type="paragraph" w:styleId="Header">
    <w:name w:val="header"/>
    <w:basedOn w:val="Normal"/>
    <w:link w:val="HeaderChar"/>
    <w:uiPriority w:val="99"/>
    <w:unhideWhenUsed/>
    <w:rsid w:val="007232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7232AF"/>
  </w:style>
  <w:style w:type="paragraph" w:styleId="Footer">
    <w:name w:val="footer"/>
    <w:basedOn w:val="Normal"/>
    <w:link w:val="FooterChar"/>
    <w:uiPriority w:val="99"/>
    <w:unhideWhenUsed/>
    <w:rsid w:val="007232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7232AF"/>
  </w:style>
  <w:style w:type="character" w:styleId="UnresolvedMention">
    <w:name w:val="Unresolved Mention"/>
    <w:basedOn w:val="DefaultParagraphFont"/>
    <w:uiPriority w:val="99"/>
    <w:semiHidden/>
    <w:unhideWhenUsed/>
    <w:rsid w:val="00F525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consultations/relationships-and-sex-education-and-health-education"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legislation.gov.uk/ukpga/1996/56/contents"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13</Pages>
  <Words>3083</Words>
  <Characters>17575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Sheppard</dc:creator>
  <cp:keywords/>
  <dc:description/>
  <cp:lastModifiedBy>M ELSEN</cp:lastModifiedBy>
  <cp:revision>10</cp:revision>
  <cp:lastPrinted>2022-05-17T19:33:00Z</cp:lastPrinted>
  <dcterms:created xsi:type="dcterms:W3CDTF">2025-10-27T13:28:00Z</dcterms:created>
  <dcterms:modified xsi:type="dcterms:W3CDTF">2025-11-13T17:35:00Z</dcterms:modified>
</cp:coreProperties>
</file>