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328E" w:rsidRPr="0050328E" w:rsidRDefault="0050328E" w:rsidP="0050328E">
      <w:pPr>
        <w:rPr>
          <w:rFonts w:eastAsiaTheme="minorHAnsi"/>
        </w:rPr>
      </w:pPr>
    </w:p>
    <w:tbl>
      <w:tblPr>
        <w:tblStyle w:val="TableGrid1"/>
        <w:tblW w:w="10456" w:type="dxa"/>
        <w:tblLook w:val="04A0" w:firstRow="1" w:lastRow="0" w:firstColumn="1" w:lastColumn="0" w:noHBand="0" w:noVBand="1"/>
      </w:tblPr>
      <w:tblGrid>
        <w:gridCol w:w="245"/>
        <w:gridCol w:w="289"/>
        <w:gridCol w:w="2354"/>
        <w:gridCol w:w="3146"/>
        <w:gridCol w:w="236"/>
        <w:gridCol w:w="3619"/>
        <w:gridCol w:w="284"/>
        <w:gridCol w:w="283"/>
      </w:tblGrid>
      <w:tr w:rsidR="0050328E" w:rsidRPr="0050328E" w:rsidTr="003563B3">
        <w:tc>
          <w:tcPr>
            <w:tcW w:w="245" w:type="dxa"/>
            <w:tcBorders>
              <w:top w:val="double" w:sz="4" w:space="0" w:color="auto"/>
              <w:left w:val="double" w:sz="4" w:space="0" w:color="auto"/>
              <w:bottom w:val="nil"/>
              <w:right w:val="nil"/>
            </w:tcBorders>
          </w:tcPr>
          <w:p w:rsidR="0050328E" w:rsidRPr="0050328E" w:rsidRDefault="0050328E" w:rsidP="0050328E"/>
        </w:tc>
        <w:tc>
          <w:tcPr>
            <w:tcW w:w="2643" w:type="dxa"/>
            <w:gridSpan w:val="2"/>
            <w:tcBorders>
              <w:top w:val="double" w:sz="4" w:space="0" w:color="auto"/>
              <w:left w:val="nil"/>
              <w:bottom w:val="nil"/>
              <w:right w:val="nil"/>
            </w:tcBorders>
          </w:tcPr>
          <w:p w:rsidR="0050328E" w:rsidRPr="0050328E" w:rsidRDefault="0050328E" w:rsidP="0050328E">
            <w:pPr>
              <w:jc w:val="center"/>
            </w:pPr>
          </w:p>
          <w:p w:rsidR="0050328E" w:rsidRPr="0050328E" w:rsidRDefault="0050328E" w:rsidP="0050328E">
            <w:pPr>
              <w:jc w:val="center"/>
            </w:pPr>
            <w:r w:rsidRPr="0050328E">
              <w:rPr>
                <w:noProof/>
                <w:lang w:eastAsia="en-GB"/>
              </w:rPr>
              <w:drawing>
                <wp:inline distT="0" distB="0" distL="0" distR="0" wp14:anchorId="1CE46B55" wp14:editId="01F65641">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285" w:type="dxa"/>
            <w:gridSpan w:val="4"/>
            <w:tcBorders>
              <w:top w:val="double" w:sz="4" w:space="0" w:color="auto"/>
              <w:left w:val="nil"/>
              <w:bottom w:val="nil"/>
              <w:right w:val="nil"/>
            </w:tcBorders>
          </w:tcPr>
          <w:p w:rsidR="0050328E" w:rsidRPr="0050328E" w:rsidRDefault="0050328E" w:rsidP="0050328E"/>
          <w:p w:rsidR="0050328E" w:rsidRPr="0050328E" w:rsidRDefault="0050328E" w:rsidP="0050328E">
            <w:pPr>
              <w:jc w:val="right"/>
              <w:rPr>
                <w:b/>
                <w:i/>
                <w:color w:val="0000FF"/>
                <w:sz w:val="40"/>
                <w:szCs w:val="40"/>
              </w:rPr>
            </w:pPr>
            <w:r w:rsidRPr="0050328E">
              <w:rPr>
                <w:b/>
                <w:i/>
                <w:color w:val="0000FF"/>
                <w:sz w:val="40"/>
                <w:szCs w:val="40"/>
              </w:rPr>
              <w:t xml:space="preserve">Sharps Copse Primary School </w:t>
            </w:r>
          </w:p>
          <w:p w:rsidR="0050328E" w:rsidRPr="0050328E" w:rsidRDefault="0050328E" w:rsidP="0050328E">
            <w:pPr>
              <w:jc w:val="right"/>
              <w:rPr>
                <w:b/>
                <w:i/>
                <w:color w:val="0000FF"/>
                <w:sz w:val="40"/>
                <w:szCs w:val="40"/>
              </w:rPr>
            </w:pPr>
            <w:r w:rsidRPr="0050328E">
              <w:rPr>
                <w:b/>
                <w:i/>
                <w:color w:val="0000FF"/>
                <w:sz w:val="40"/>
                <w:szCs w:val="40"/>
              </w:rPr>
              <w:t>Prospect Lane</w:t>
            </w:r>
          </w:p>
          <w:p w:rsidR="0050328E" w:rsidRPr="0050328E" w:rsidRDefault="0050328E" w:rsidP="0050328E">
            <w:pPr>
              <w:jc w:val="right"/>
              <w:rPr>
                <w:b/>
                <w:i/>
                <w:color w:val="0000FF"/>
                <w:sz w:val="40"/>
                <w:szCs w:val="40"/>
              </w:rPr>
            </w:pPr>
            <w:r w:rsidRPr="0050328E">
              <w:rPr>
                <w:b/>
                <w:i/>
                <w:color w:val="0000FF"/>
                <w:sz w:val="40"/>
                <w:szCs w:val="40"/>
              </w:rPr>
              <w:t>HAVANT</w:t>
            </w:r>
          </w:p>
          <w:p w:rsidR="0050328E" w:rsidRPr="0050328E" w:rsidRDefault="0050328E" w:rsidP="0050328E">
            <w:pPr>
              <w:jc w:val="right"/>
              <w:rPr>
                <w:b/>
                <w:i/>
                <w:color w:val="0000FF"/>
                <w:sz w:val="40"/>
                <w:szCs w:val="40"/>
              </w:rPr>
            </w:pPr>
            <w:r w:rsidRPr="0050328E">
              <w:rPr>
                <w:b/>
                <w:i/>
                <w:color w:val="0000FF"/>
                <w:sz w:val="40"/>
                <w:szCs w:val="40"/>
              </w:rPr>
              <w:t>Hants</w:t>
            </w:r>
          </w:p>
          <w:p w:rsidR="0050328E" w:rsidRPr="0050328E" w:rsidRDefault="0050328E" w:rsidP="0050328E">
            <w:pPr>
              <w:jc w:val="right"/>
              <w:rPr>
                <w:b/>
                <w:i/>
                <w:color w:val="0000FF"/>
                <w:sz w:val="40"/>
                <w:szCs w:val="40"/>
              </w:rPr>
            </w:pPr>
            <w:r w:rsidRPr="0050328E">
              <w:rPr>
                <w:b/>
                <w:i/>
                <w:color w:val="0000FF"/>
                <w:sz w:val="40"/>
                <w:szCs w:val="40"/>
              </w:rPr>
              <w:t>PO9 5PE</w:t>
            </w:r>
          </w:p>
          <w:p w:rsidR="0050328E" w:rsidRPr="0050328E" w:rsidRDefault="0050328E" w:rsidP="0050328E"/>
        </w:tc>
        <w:tc>
          <w:tcPr>
            <w:tcW w:w="283" w:type="dxa"/>
            <w:tcBorders>
              <w:top w:val="double" w:sz="4" w:space="0" w:color="auto"/>
              <w:left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right w:val="nil"/>
            </w:tcBorders>
          </w:tcPr>
          <w:p w:rsidR="0050328E" w:rsidRPr="0050328E" w:rsidRDefault="0050328E" w:rsidP="0050328E"/>
        </w:tc>
        <w:tc>
          <w:tcPr>
            <w:tcW w:w="9928" w:type="dxa"/>
            <w:gridSpan w:val="6"/>
            <w:tcBorders>
              <w:top w:val="nil"/>
              <w:left w:val="nil"/>
              <w:bottom w:val="nil"/>
              <w:right w:val="nil"/>
            </w:tcBorders>
          </w:tcPr>
          <w:p w:rsidR="00C948A2" w:rsidRDefault="0050328E" w:rsidP="0050328E">
            <w:pPr>
              <w:jc w:val="center"/>
              <w:rPr>
                <w:b/>
                <w:sz w:val="72"/>
                <w:szCs w:val="72"/>
              </w:rPr>
            </w:pPr>
            <w:r>
              <w:rPr>
                <w:b/>
                <w:sz w:val="72"/>
                <w:szCs w:val="72"/>
              </w:rPr>
              <w:t xml:space="preserve">Complaints Procedure </w:t>
            </w:r>
            <w:r w:rsidRPr="0050328E">
              <w:rPr>
                <w:b/>
                <w:sz w:val="72"/>
                <w:szCs w:val="72"/>
              </w:rPr>
              <w:t>Policy</w:t>
            </w:r>
            <w:r>
              <w:rPr>
                <w:b/>
                <w:sz w:val="72"/>
                <w:szCs w:val="72"/>
              </w:rPr>
              <w:t xml:space="preserve"> </w:t>
            </w:r>
          </w:p>
          <w:p w:rsidR="0050328E" w:rsidRPr="0050328E" w:rsidRDefault="00CF4258" w:rsidP="0050328E">
            <w:pPr>
              <w:jc w:val="center"/>
              <w:rPr>
                <w:sz w:val="72"/>
                <w:szCs w:val="72"/>
              </w:rPr>
            </w:pPr>
            <w:r w:rsidRPr="00B4198D">
              <w:rPr>
                <w:b/>
                <w:sz w:val="72"/>
                <w:szCs w:val="72"/>
              </w:rPr>
              <w:t>202</w:t>
            </w:r>
            <w:r w:rsidR="001F13C0">
              <w:rPr>
                <w:b/>
                <w:sz w:val="72"/>
                <w:szCs w:val="72"/>
              </w:rPr>
              <w:t>5</w:t>
            </w:r>
            <w:r w:rsidR="0050328E" w:rsidRPr="00B4198D">
              <w:rPr>
                <w:b/>
                <w:sz w:val="72"/>
                <w:szCs w:val="72"/>
              </w:rPr>
              <w:t xml:space="preserve"> </w:t>
            </w:r>
            <w:r w:rsidR="00C948A2" w:rsidRPr="00B4198D">
              <w:rPr>
                <w:b/>
                <w:sz w:val="72"/>
                <w:szCs w:val="72"/>
              </w:rPr>
              <w:t>–</w:t>
            </w:r>
            <w:r w:rsidR="0050328E" w:rsidRPr="00B4198D">
              <w:rPr>
                <w:b/>
                <w:sz w:val="72"/>
                <w:szCs w:val="72"/>
              </w:rPr>
              <w:t xml:space="preserve"> </w:t>
            </w:r>
            <w:r w:rsidRPr="00B4198D">
              <w:rPr>
                <w:b/>
                <w:sz w:val="72"/>
                <w:szCs w:val="72"/>
              </w:rPr>
              <w:t>202</w:t>
            </w:r>
            <w:r w:rsidR="00EE143B">
              <w:rPr>
                <w:b/>
                <w:sz w:val="72"/>
                <w:szCs w:val="72"/>
              </w:rPr>
              <w:t>9</w:t>
            </w:r>
          </w:p>
        </w:tc>
        <w:tc>
          <w:tcPr>
            <w:tcW w:w="283" w:type="dxa"/>
            <w:tcBorders>
              <w:top w:val="nil"/>
              <w:left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right w:val="nil"/>
            </w:tcBorders>
          </w:tcPr>
          <w:p w:rsidR="0050328E" w:rsidRPr="0050328E" w:rsidRDefault="0050328E" w:rsidP="0050328E"/>
        </w:tc>
        <w:tc>
          <w:tcPr>
            <w:tcW w:w="9928" w:type="dxa"/>
            <w:gridSpan w:val="6"/>
            <w:tcBorders>
              <w:top w:val="nil"/>
              <w:left w:val="nil"/>
              <w:right w:val="nil"/>
            </w:tcBorders>
          </w:tcPr>
          <w:p w:rsidR="0050328E" w:rsidRPr="0050328E" w:rsidRDefault="0050328E" w:rsidP="0050328E"/>
          <w:p w:rsidR="0050328E" w:rsidRPr="0050328E" w:rsidRDefault="0050328E" w:rsidP="0050328E"/>
        </w:tc>
        <w:tc>
          <w:tcPr>
            <w:tcW w:w="283" w:type="dxa"/>
            <w:tcBorders>
              <w:top w:val="nil"/>
              <w:left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right w:val="nil"/>
            </w:tcBorders>
          </w:tcPr>
          <w:p w:rsidR="0050328E" w:rsidRPr="0050328E" w:rsidRDefault="0050328E" w:rsidP="0050328E">
            <w:pPr>
              <w:rPr>
                <w:sz w:val="28"/>
                <w:szCs w:val="28"/>
              </w:rPr>
            </w:pPr>
          </w:p>
        </w:tc>
        <w:tc>
          <w:tcPr>
            <w:tcW w:w="5500" w:type="dxa"/>
            <w:gridSpan w:val="2"/>
            <w:tcBorders>
              <w:left w:val="nil"/>
            </w:tcBorders>
          </w:tcPr>
          <w:p w:rsidR="0050328E" w:rsidRPr="00DF1D99" w:rsidRDefault="0050328E" w:rsidP="0050328E">
            <w:pPr>
              <w:rPr>
                <w:b/>
                <w:sz w:val="28"/>
                <w:szCs w:val="28"/>
              </w:rPr>
            </w:pPr>
            <w:r w:rsidRPr="00DF1D99">
              <w:rPr>
                <w:b/>
                <w:sz w:val="28"/>
                <w:szCs w:val="28"/>
              </w:rPr>
              <w:t>Date:</w:t>
            </w:r>
          </w:p>
          <w:p w:rsidR="0050328E" w:rsidRPr="00DF1D99" w:rsidRDefault="0050328E" w:rsidP="0050328E">
            <w:pPr>
              <w:rPr>
                <w:b/>
                <w:sz w:val="28"/>
                <w:szCs w:val="28"/>
              </w:rPr>
            </w:pPr>
          </w:p>
        </w:tc>
        <w:tc>
          <w:tcPr>
            <w:tcW w:w="236" w:type="dxa"/>
            <w:tcBorders>
              <w:right w:val="nil"/>
            </w:tcBorders>
          </w:tcPr>
          <w:p w:rsidR="0050328E" w:rsidRPr="00CB4835" w:rsidRDefault="0050328E" w:rsidP="0050328E">
            <w:pPr>
              <w:rPr>
                <w:sz w:val="28"/>
                <w:szCs w:val="28"/>
                <w:highlight w:val="yellow"/>
              </w:rPr>
            </w:pPr>
          </w:p>
        </w:tc>
        <w:tc>
          <w:tcPr>
            <w:tcW w:w="3903" w:type="dxa"/>
            <w:gridSpan w:val="2"/>
            <w:tcBorders>
              <w:left w:val="nil"/>
            </w:tcBorders>
          </w:tcPr>
          <w:p w:rsidR="0050328E" w:rsidRPr="00B4198D" w:rsidRDefault="00EE143B" w:rsidP="0050328E">
            <w:pPr>
              <w:rPr>
                <w:sz w:val="28"/>
                <w:szCs w:val="28"/>
              </w:rPr>
            </w:pPr>
            <w:r>
              <w:rPr>
                <w:sz w:val="28"/>
                <w:szCs w:val="28"/>
              </w:rPr>
              <w:t>October 2025</w:t>
            </w:r>
          </w:p>
          <w:p w:rsidR="0050328E" w:rsidRPr="00B4198D" w:rsidRDefault="0050328E" w:rsidP="0050328E">
            <w:pPr>
              <w:rPr>
                <w:sz w:val="28"/>
                <w:szCs w:val="28"/>
              </w:rPr>
            </w:pPr>
          </w:p>
        </w:tc>
        <w:tc>
          <w:tcPr>
            <w:tcW w:w="283" w:type="dxa"/>
            <w:tcBorders>
              <w:top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right w:val="nil"/>
            </w:tcBorders>
          </w:tcPr>
          <w:p w:rsidR="0050328E" w:rsidRPr="0050328E" w:rsidRDefault="0050328E" w:rsidP="0050328E">
            <w:pPr>
              <w:rPr>
                <w:sz w:val="28"/>
                <w:szCs w:val="28"/>
              </w:rPr>
            </w:pPr>
          </w:p>
        </w:tc>
        <w:tc>
          <w:tcPr>
            <w:tcW w:w="5500" w:type="dxa"/>
            <w:gridSpan w:val="2"/>
            <w:tcBorders>
              <w:left w:val="nil"/>
            </w:tcBorders>
          </w:tcPr>
          <w:p w:rsidR="0050328E" w:rsidRPr="00DF1D99" w:rsidRDefault="0050328E" w:rsidP="0050328E">
            <w:pPr>
              <w:rPr>
                <w:b/>
                <w:sz w:val="28"/>
                <w:szCs w:val="28"/>
              </w:rPr>
            </w:pPr>
            <w:r w:rsidRPr="00DF1D99">
              <w:rPr>
                <w:b/>
                <w:sz w:val="28"/>
                <w:szCs w:val="28"/>
              </w:rPr>
              <w:t>Review Date:</w:t>
            </w:r>
          </w:p>
          <w:p w:rsidR="0050328E" w:rsidRPr="00DF1D99" w:rsidRDefault="0050328E" w:rsidP="0050328E">
            <w:pPr>
              <w:rPr>
                <w:b/>
                <w:sz w:val="28"/>
                <w:szCs w:val="28"/>
              </w:rPr>
            </w:pPr>
          </w:p>
        </w:tc>
        <w:tc>
          <w:tcPr>
            <w:tcW w:w="236" w:type="dxa"/>
            <w:tcBorders>
              <w:right w:val="nil"/>
            </w:tcBorders>
          </w:tcPr>
          <w:p w:rsidR="0050328E" w:rsidRPr="0050328E" w:rsidRDefault="0050328E" w:rsidP="0050328E">
            <w:pPr>
              <w:rPr>
                <w:sz w:val="28"/>
                <w:szCs w:val="28"/>
              </w:rPr>
            </w:pPr>
          </w:p>
        </w:tc>
        <w:tc>
          <w:tcPr>
            <w:tcW w:w="3903" w:type="dxa"/>
            <w:gridSpan w:val="2"/>
            <w:tcBorders>
              <w:left w:val="nil"/>
            </w:tcBorders>
          </w:tcPr>
          <w:p w:rsidR="0050328E" w:rsidRPr="00B4198D" w:rsidRDefault="00052C83" w:rsidP="0050328E">
            <w:pPr>
              <w:rPr>
                <w:sz w:val="28"/>
                <w:szCs w:val="28"/>
              </w:rPr>
            </w:pPr>
            <w:r w:rsidRPr="00B4198D">
              <w:rPr>
                <w:sz w:val="28"/>
                <w:szCs w:val="28"/>
              </w:rPr>
              <w:t>October 202</w:t>
            </w:r>
            <w:r w:rsidR="00EE143B">
              <w:rPr>
                <w:sz w:val="28"/>
                <w:szCs w:val="28"/>
              </w:rPr>
              <w:t>9</w:t>
            </w:r>
          </w:p>
          <w:p w:rsidR="0050328E" w:rsidRPr="00B4198D" w:rsidRDefault="0050328E" w:rsidP="0050328E">
            <w:pPr>
              <w:rPr>
                <w:sz w:val="28"/>
                <w:szCs w:val="28"/>
              </w:rPr>
            </w:pPr>
          </w:p>
        </w:tc>
        <w:tc>
          <w:tcPr>
            <w:tcW w:w="283" w:type="dxa"/>
            <w:tcBorders>
              <w:top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right w:val="nil"/>
            </w:tcBorders>
          </w:tcPr>
          <w:p w:rsidR="0050328E" w:rsidRPr="0050328E" w:rsidRDefault="0050328E" w:rsidP="0050328E">
            <w:pPr>
              <w:rPr>
                <w:sz w:val="28"/>
                <w:szCs w:val="28"/>
              </w:rPr>
            </w:pPr>
          </w:p>
        </w:tc>
        <w:tc>
          <w:tcPr>
            <w:tcW w:w="5500" w:type="dxa"/>
            <w:gridSpan w:val="2"/>
            <w:tcBorders>
              <w:left w:val="nil"/>
            </w:tcBorders>
          </w:tcPr>
          <w:p w:rsidR="0050328E" w:rsidRPr="00DF1D99" w:rsidRDefault="0050328E" w:rsidP="0050328E">
            <w:pPr>
              <w:rPr>
                <w:b/>
                <w:sz w:val="28"/>
                <w:szCs w:val="28"/>
              </w:rPr>
            </w:pPr>
            <w:r w:rsidRPr="00DF1D99">
              <w:rPr>
                <w:b/>
                <w:sz w:val="28"/>
                <w:szCs w:val="28"/>
              </w:rPr>
              <w:t>Responsibility:</w:t>
            </w:r>
          </w:p>
          <w:p w:rsidR="0050328E" w:rsidRPr="00DF1D99" w:rsidRDefault="0050328E" w:rsidP="0050328E">
            <w:pPr>
              <w:rPr>
                <w:b/>
                <w:sz w:val="28"/>
                <w:szCs w:val="28"/>
              </w:rPr>
            </w:pPr>
          </w:p>
        </w:tc>
        <w:tc>
          <w:tcPr>
            <w:tcW w:w="236" w:type="dxa"/>
            <w:tcBorders>
              <w:right w:val="nil"/>
            </w:tcBorders>
          </w:tcPr>
          <w:p w:rsidR="0050328E" w:rsidRPr="0050328E" w:rsidRDefault="0050328E" w:rsidP="0050328E">
            <w:pPr>
              <w:rPr>
                <w:sz w:val="28"/>
                <w:szCs w:val="28"/>
              </w:rPr>
            </w:pPr>
          </w:p>
        </w:tc>
        <w:tc>
          <w:tcPr>
            <w:tcW w:w="3903" w:type="dxa"/>
            <w:gridSpan w:val="2"/>
            <w:tcBorders>
              <w:left w:val="nil"/>
            </w:tcBorders>
          </w:tcPr>
          <w:p w:rsidR="0050328E" w:rsidRPr="0050328E" w:rsidRDefault="0050328E" w:rsidP="0050328E">
            <w:pPr>
              <w:rPr>
                <w:sz w:val="28"/>
                <w:szCs w:val="28"/>
              </w:rPr>
            </w:pPr>
            <w:r w:rsidRPr="0050328E">
              <w:rPr>
                <w:sz w:val="28"/>
                <w:szCs w:val="28"/>
              </w:rPr>
              <w:t>Headteacher</w:t>
            </w:r>
          </w:p>
          <w:p w:rsidR="0050328E" w:rsidRPr="0050328E" w:rsidRDefault="0050328E" w:rsidP="0050328E">
            <w:pPr>
              <w:rPr>
                <w:sz w:val="28"/>
                <w:szCs w:val="28"/>
              </w:rPr>
            </w:pPr>
          </w:p>
        </w:tc>
        <w:tc>
          <w:tcPr>
            <w:tcW w:w="283" w:type="dxa"/>
            <w:tcBorders>
              <w:top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right w:val="nil"/>
            </w:tcBorders>
          </w:tcPr>
          <w:p w:rsidR="0050328E" w:rsidRPr="0050328E" w:rsidRDefault="0050328E" w:rsidP="0050328E">
            <w:pPr>
              <w:rPr>
                <w:sz w:val="28"/>
                <w:szCs w:val="28"/>
              </w:rPr>
            </w:pPr>
          </w:p>
        </w:tc>
        <w:tc>
          <w:tcPr>
            <w:tcW w:w="5500" w:type="dxa"/>
            <w:gridSpan w:val="2"/>
            <w:tcBorders>
              <w:left w:val="nil"/>
            </w:tcBorders>
          </w:tcPr>
          <w:p w:rsidR="0050328E" w:rsidRPr="00DF1D99" w:rsidRDefault="0050328E" w:rsidP="0050328E">
            <w:pPr>
              <w:rPr>
                <w:b/>
                <w:sz w:val="28"/>
                <w:szCs w:val="28"/>
              </w:rPr>
            </w:pPr>
            <w:r w:rsidRPr="00DF1D99">
              <w:rPr>
                <w:b/>
                <w:sz w:val="28"/>
                <w:szCs w:val="28"/>
              </w:rPr>
              <w:t>Statutory, recommended or additional:</w:t>
            </w:r>
          </w:p>
          <w:p w:rsidR="0050328E" w:rsidRPr="00DF1D99" w:rsidRDefault="0050328E" w:rsidP="0050328E">
            <w:pPr>
              <w:rPr>
                <w:b/>
                <w:sz w:val="28"/>
                <w:szCs w:val="28"/>
              </w:rPr>
            </w:pPr>
          </w:p>
        </w:tc>
        <w:tc>
          <w:tcPr>
            <w:tcW w:w="236" w:type="dxa"/>
            <w:tcBorders>
              <w:right w:val="nil"/>
            </w:tcBorders>
          </w:tcPr>
          <w:p w:rsidR="0050328E" w:rsidRPr="0050328E" w:rsidRDefault="0050328E" w:rsidP="0050328E">
            <w:pPr>
              <w:rPr>
                <w:sz w:val="28"/>
                <w:szCs w:val="28"/>
              </w:rPr>
            </w:pPr>
          </w:p>
        </w:tc>
        <w:tc>
          <w:tcPr>
            <w:tcW w:w="3903" w:type="dxa"/>
            <w:gridSpan w:val="2"/>
            <w:tcBorders>
              <w:left w:val="nil"/>
            </w:tcBorders>
          </w:tcPr>
          <w:p w:rsidR="0050328E" w:rsidRPr="0050328E" w:rsidRDefault="003563B3" w:rsidP="0050328E">
            <w:pPr>
              <w:rPr>
                <w:sz w:val="28"/>
                <w:szCs w:val="28"/>
              </w:rPr>
            </w:pPr>
            <w:r>
              <w:rPr>
                <w:sz w:val="28"/>
                <w:szCs w:val="28"/>
              </w:rPr>
              <w:t>Statutory</w:t>
            </w:r>
          </w:p>
        </w:tc>
        <w:tc>
          <w:tcPr>
            <w:tcW w:w="283" w:type="dxa"/>
            <w:tcBorders>
              <w:top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bottom w:val="single" w:sz="4" w:space="0" w:color="auto"/>
              <w:right w:val="nil"/>
            </w:tcBorders>
          </w:tcPr>
          <w:p w:rsidR="0050328E" w:rsidRPr="0050328E" w:rsidRDefault="0050328E" w:rsidP="0050328E">
            <w:pPr>
              <w:rPr>
                <w:sz w:val="28"/>
                <w:szCs w:val="28"/>
              </w:rPr>
            </w:pPr>
          </w:p>
        </w:tc>
        <w:tc>
          <w:tcPr>
            <w:tcW w:w="5500" w:type="dxa"/>
            <w:gridSpan w:val="2"/>
            <w:tcBorders>
              <w:left w:val="nil"/>
              <w:bottom w:val="single" w:sz="4" w:space="0" w:color="auto"/>
            </w:tcBorders>
          </w:tcPr>
          <w:p w:rsidR="0050328E" w:rsidRPr="00DF1D99" w:rsidRDefault="0050328E" w:rsidP="0050328E">
            <w:pPr>
              <w:rPr>
                <w:b/>
                <w:sz w:val="28"/>
                <w:szCs w:val="28"/>
              </w:rPr>
            </w:pPr>
            <w:r w:rsidRPr="00DF1D99">
              <w:rPr>
                <w:b/>
                <w:sz w:val="28"/>
                <w:szCs w:val="28"/>
              </w:rPr>
              <w:t>Checked against Equalities Policy:</w:t>
            </w:r>
          </w:p>
          <w:p w:rsidR="0050328E" w:rsidRPr="00DF1D99" w:rsidRDefault="0050328E" w:rsidP="0050328E">
            <w:pPr>
              <w:rPr>
                <w:b/>
                <w:sz w:val="28"/>
                <w:szCs w:val="28"/>
              </w:rPr>
            </w:pPr>
          </w:p>
        </w:tc>
        <w:tc>
          <w:tcPr>
            <w:tcW w:w="236" w:type="dxa"/>
            <w:tcBorders>
              <w:bottom w:val="single" w:sz="4" w:space="0" w:color="auto"/>
              <w:right w:val="nil"/>
            </w:tcBorders>
          </w:tcPr>
          <w:p w:rsidR="0050328E" w:rsidRPr="0050328E" w:rsidRDefault="0050328E" w:rsidP="0050328E">
            <w:pPr>
              <w:rPr>
                <w:sz w:val="28"/>
                <w:szCs w:val="28"/>
              </w:rPr>
            </w:pPr>
          </w:p>
        </w:tc>
        <w:tc>
          <w:tcPr>
            <w:tcW w:w="3903" w:type="dxa"/>
            <w:gridSpan w:val="2"/>
            <w:tcBorders>
              <w:left w:val="nil"/>
              <w:bottom w:val="single" w:sz="4" w:space="0" w:color="auto"/>
            </w:tcBorders>
          </w:tcPr>
          <w:p w:rsidR="0050328E" w:rsidRPr="0050328E" w:rsidRDefault="00DF1D99" w:rsidP="0050328E">
            <w:pPr>
              <w:rPr>
                <w:sz w:val="28"/>
                <w:szCs w:val="28"/>
              </w:rPr>
            </w:pPr>
            <w:r>
              <w:rPr>
                <w:sz w:val="28"/>
                <w:szCs w:val="28"/>
              </w:rPr>
              <w:t>Yes</w:t>
            </w:r>
          </w:p>
          <w:p w:rsidR="0050328E" w:rsidRPr="0050328E" w:rsidRDefault="0050328E" w:rsidP="0050328E">
            <w:pPr>
              <w:rPr>
                <w:sz w:val="28"/>
                <w:szCs w:val="28"/>
              </w:rPr>
            </w:pPr>
          </w:p>
        </w:tc>
        <w:tc>
          <w:tcPr>
            <w:tcW w:w="283" w:type="dxa"/>
            <w:tcBorders>
              <w:top w:val="nil"/>
              <w:bottom w:val="nil"/>
              <w:right w:val="double" w:sz="4" w:space="0" w:color="auto"/>
            </w:tcBorders>
          </w:tcPr>
          <w:p w:rsidR="0050328E" w:rsidRPr="0050328E" w:rsidRDefault="0050328E" w:rsidP="0050328E"/>
        </w:tc>
      </w:tr>
      <w:tr w:rsidR="003563B3" w:rsidRPr="0050328E" w:rsidTr="003563B3">
        <w:tc>
          <w:tcPr>
            <w:tcW w:w="245" w:type="dxa"/>
            <w:tcBorders>
              <w:top w:val="nil"/>
              <w:left w:val="double" w:sz="4" w:space="0" w:color="auto"/>
              <w:bottom w:val="nil"/>
            </w:tcBorders>
          </w:tcPr>
          <w:p w:rsidR="003563B3" w:rsidRPr="0050328E" w:rsidRDefault="003563B3" w:rsidP="0050328E">
            <w:pPr>
              <w:rPr>
                <w:sz w:val="28"/>
                <w:szCs w:val="28"/>
              </w:rPr>
            </w:pPr>
          </w:p>
        </w:tc>
        <w:tc>
          <w:tcPr>
            <w:tcW w:w="289" w:type="dxa"/>
            <w:tcBorders>
              <w:bottom w:val="single" w:sz="4" w:space="0" w:color="auto"/>
              <w:right w:val="nil"/>
            </w:tcBorders>
          </w:tcPr>
          <w:p w:rsidR="003563B3" w:rsidRPr="0050328E" w:rsidRDefault="003563B3" w:rsidP="0050328E">
            <w:pPr>
              <w:rPr>
                <w:sz w:val="28"/>
                <w:szCs w:val="28"/>
              </w:rPr>
            </w:pPr>
          </w:p>
        </w:tc>
        <w:tc>
          <w:tcPr>
            <w:tcW w:w="9355" w:type="dxa"/>
            <w:gridSpan w:val="4"/>
            <w:tcBorders>
              <w:left w:val="nil"/>
              <w:bottom w:val="single" w:sz="4" w:space="0" w:color="auto"/>
              <w:right w:val="nil"/>
            </w:tcBorders>
          </w:tcPr>
          <w:p w:rsidR="003563B3" w:rsidRPr="0050328E" w:rsidRDefault="003563B3" w:rsidP="00DF1D99">
            <w:pPr>
              <w:rPr>
                <w:sz w:val="28"/>
                <w:szCs w:val="28"/>
              </w:rPr>
            </w:pPr>
            <w:r w:rsidRPr="003563B3">
              <w:rPr>
                <w:b/>
                <w:sz w:val="28"/>
                <w:szCs w:val="28"/>
              </w:rPr>
              <w:t>Linked Documents:</w:t>
            </w:r>
            <w:r w:rsidR="00DF1D99">
              <w:rPr>
                <w:b/>
                <w:sz w:val="28"/>
                <w:szCs w:val="28"/>
              </w:rPr>
              <w:t xml:space="preserve">   </w:t>
            </w:r>
            <w:r w:rsidRPr="00426618">
              <w:rPr>
                <w:sz w:val="28"/>
                <w:szCs w:val="28"/>
              </w:rPr>
              <w:t>HCC’s Best Practice Guidance on Handling Complaints, Child Protection, Allegations of Abuse against Staff,  Whistleblowing (protected disclosures), Staff Discipline, Conduct and Grievance Policies</w:t>
            </w:r>
            <w:r w:rsidR="00635988">
              <w:rPr>
                <w:sz w:val="28"/>
                <w:szCs w:val="28"/>
              </w:rPr>
              <w:t xml:space="preserve">, </w:t>
            </w:r>
            <w:r w:rsidR="00635988" w:rsidRPr="00B4198D">
              <w:rPr>
                <w:sz w:val="28"/>
                <w:szCs w:val="28"/>
              </w:rPr>
              <w:t>Staff Handbook, Parent &amp; Carers Handbook</w:t>
            </w:r>
            <w:r w:rsidRPr="00426618">
              <w:rPr>
                <w:sz w:val="28"/>
                <w:szCs w:val="28"/>
              </w:rPr>
              <w:t xml:space="preserve"> and Complaints Proforma </w:t>
            </w:r>
            <w:r w:rsidRPr="00E2507B">
              <w:rPr>
                <w:sz w:val="28"/>
                <w:szCs w:val="28"/>
              </w:rPr>
              <w:t xml:space="preserve">Form </w:t>
            </w:r>
            <w:r w:rsidR="00E2507B" w:rsidRPr="00E2507B">
              <w:rPr>
                <w:sz w:val="28"/>
                <w:szCs w:val="28"/>
              </w:rPr>
              <w:t>(Appendix I)</w:t>
            </w:r>
          </w:p>
        </w:tc>
        <w:tc>
          <w:tcPr>
            <w:tcW w:w="284" w:type="dxa"/>
            <w:tcBorders>
              <w:left w:val="nil"/>
              <w:bottom w:val="single" w:sz="4" w:space="0" w:color="auto"/>
            </w:tcBorders>
          </w:tcPr>
          <w:p w:rsidR="003563B3" w:rsidRPr="0050328E" w:rsidRDefault="003563B3" w:rsidP="003563B3">
            <w:pPr>
              <w:rPr>
                <w:sz w:val="28"/>
                <w:szCs w:val="28"/>
              </w:rPr>
            </w:pPr>
          </w:p>
        </w:tc>
        <w:tc>
          <w:tcPr>
            <w:tcW w:w="283" w:type="dxa"/>
            <w:tcBorders>
              <w:top w:val="nil"/>
              <w:bottom w:val="nil"/>
              <w:right w:val="double" w:sz="4" w:space="0" w:color="auto"/>
            </w:tcBorders>
          </w:tcPr>
          <w:p w:rsidR="003563B3" w:rsidRPr="0050328E" w:rsidRDefault="003563B3" w:rsidP="0050328E"/>
        </w:tc>
      </w:tr>
      <w:tr w:rsidR="0050328E" w:rsidRPr="0050328E" w:rsidTr="003563B3">
        <w:tc>
          <w:tcPr>
            <w:tcW w:w="245" w:type="dxa"/>
            <w:tcBorders>
              <w:top w:val="nil"/>
              <w:left w:val="double" w:sz="4" w:space="0" w:color="auto"/>
              <w:bottom w:val="nil"/>
              <w:right w:val="nil"/>
            </w:tcBorders>
          </w:tcPr>
          <w:p w:rsidR="0050328E" w:rsidRPr="0050328E" w:rsidRDefault="0050328E" w:rsidP="0050328E"/>
        </w:tc>
        <w:tc>
          <w:tcPr>
            <w:tcW w:w="9928" w:type="dxa"/>
            <w:gridSpan w:val="6"/>
            <w:tcBorders>
              <w:left w:val="nil"/>
              <w:right w:val="nil"/>
            </w:tcBorders>
          </w:tcPr>
          <w:p w:rsidR="0050328E" w:rsidRPr="0050328E" w:rsidRDefault="0050328E" w:rsidP="0050328E"/>
        </w:tc>
        <w:tc>
          <w:tcPr>
            <w:tcW w:w="283" w:type="dxa"/>
            <w:tcBorders>
              <w:top w:val="nil"/>
              <w:left w:val="nil"/>
              <w:bottom w:val="nil"/>
              <w:right w:val="double" w:sz="4" w:space="0" w:color="auto"/>
            </w:tcBorders>
          </w:tcPr>
          <w:p w:rsidR="0050328E" w:rsidRPr="0050328E" w:rsidRDefault="0050328E" w:rsidP="0050328E"/>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right w:val="nil"/>
            </w:tcBorders>
          </w:tcPr>
          <w:p w:rsidR="0050328E" w:rsidRPr="0050328E" w:rsidRDefault="0050328E" w:rsidP="0050328E">
            <w:pPr>
              <w:rPr>
                <w:sz w:val="28"/>
                <w:szCs w:val="28"/>
              </w:rPr>
            </w:pPr>
          </w:p>
        </w:tc>
        <w:tc>
          <w:tcPr>
            <w:tcW w:w="5500" w:type="dxa"/>
            <w:gridSpan w:val="2"/>
            <w:tcBorders>
              <w:left w:val="nil"/>
            </w:tcBorders>
          </w:tcPr>
          <w:p w:rsidR="0050328E" w:rsidRPr="00052C83" w:rsidRDefault="0050328E" w:rsidP="0050328E">
            <w:pPr>
              <w:rPr>
                <w:b/>
                <w:sz w:val="28"/>
                <w:szCs w:val="28"/>
              </w:rPr>
            </w:pPr>
            <w:r w:rsidRPr="00052C83">
              <w:rPr>
                <w:b/>
                <w:sz w:val="28"/>
                <w:szCs w:val="28"/>
              </w:rPr>
              <w:t>Chair of Governors:</w:t>
            </w:r>
            <w:r w:rsidR="00052C83">
              <w:rPr>
                <w:b/>
                <w:sz w:val="28"/>
                <w:szCs w:val="28"/>
              </w:rPr>
              <w:t xml:space="preserve">   </w:t>
            </w:r>
            <w:r w:rsidR="00052C83" w:rsidRPr="00052C83">
              <w:rPr>
                <w:sz w:val="28"/>
                <w:szCs w:val="28"/>
              </w:rPr>
              <w:t>Mrs J. Towers</w:t>
            </w:r>
          </w:p>
          <w:p w:rsidR="0050328E" w:rsidRPr="0050328E" w:rsidRDefault="0050328E" w:rsidP="0050328E">
            <w:pPr>
              <w:rPr>
                <w:sz w:val="28"/>
                <w:szCs w:val="28"/>
              </w:rPr>
            </w:pPr>
          </w:p>
        </w:tc>
        <w:tc>
          <w:tcPr>
            <w:tcW w:w="236" w:type="dxa"/>
            <w:tcBorders>
              <w:right w:val="nil"/>
            </w:tcBorders>
          </w:tcPr>
          <w:p w:rsidR="0050328E" w:rsidRPr="0050328E" w:rsidRDefault="0050328E" w:rsidP="0050328E">
            <w:pPr>
              <w:rPr>
                <w:sz w:val="28"/>
                <w:szCs w:val="28"/>
              </w:rPr>
            </w:pPr>
          </w:p>
        </w:tc>
        <w:tc>
          <w:tcPr>
            <w:tcW w:w="3903" w:type="dxa"/>
            <w:gridSpan w:val="2"/>
            <w:tcBorders>
              <w:left w:val="nil"/>
            </w:tcBorders>
          </w:tcPr>
          <w:p w:rsidR="0050328E" w:rsidRPr="00052C83" w:rsidRDefault="0050328E" w:rsidP="0050328E">
            <w:pPr>
              <w:rPr>
                <w:b/>
                <w:sz w:val="28"/>
                <w:szCs w:val="28"/>
              </w:rPr>
            </w:pPr>
            <w:r w:rsidRPr="00B4198D">
              <w:rPr>
                <w:b/>
                <w:sz w:val="28"/>
                <w:szCs w:val="28"/>
              </w:rPr>
              <w:t>Date:</w:t>
            </w:r>
            <w:r w:rsidR="00052C83">
              <w:rPr>
                <w:b/>
                <w:sz w:val="28"/>
                <w:szCs w:val="28"/>
              </w:rPr>
              <w:t xml:space="preserve">   </w:t>
            </w:r>
          </w:p>
          <w:p w:rsidR="0050328E" w:rsidRPr="0050328E" w:rsidRDefault="0050328E" w:rsidP="0050328E">
            <w:pPr>
              <w:rPr>
                <w:sz w:val="28"/>
                <w:szCs w:val="28"/>
              </w:rPr>
            </w:pPr>
          </w:p>
        </w:tc>
        <w:tc>
          <w:tcPr>
            <w:tcW w:w="283" w:type="dxa"/>
            <w:tcBorders>
              <w:top w:val="nil"/>
              <w:bottom w:val="nil"/>
              <w:right w:val="double" w:sz="4" w:space="0" w:color="auto"/>
            </w:tcBorders>
          </w:tcPr>
          <w:p w:rsidR="0050328E" w:rsidRPr="0050328E" w:rsidRDefault="0050328E" w:rsidP="0050328E">
            <w:pPr>
              <w:rPr>
                <w:sz w:val="28"/>
                <w:szCs w:val="28"/>
              </w:rPr>
            </w:pPr>
          </w:p>
        </w:tc>
      </w:tr>
      <w:tr w:rsidR="0050328E" w:rsidRPr="0050328E" w:rsidTr="003563B3">
        <w:tc>
          <w:tcPr>
            <w:tcW w:w="245" w:type="dxa"/>
            <w:tcBorders>
              <w:top w:val="nil"/>
              <w:left w:val="double" w:sz="4" w:space="0" w:color="auto"/>
              <w:bottom w:val="nil"/>
            </w:tcBorders>
          </w:tcPr>
          <w:p w:rsidR="0050328E" w:rsidRPr="0050328E" w:rsidRDefault="0050328E" w:rsidP="0050328E">
            <w:pPr>
              <w:rPr>
                <w:sz w:val="28"/>
                <w:szCs w:val="28"/>
              </w:rPr>
            </w:pPr>
          </w:p>
        </w:tc>
        <w:tc>
          <w:tcPr>
            <w:tcW w:w="289" w:type="dxa"/>
            <w:tcBorders>
              <w:right w:val="nil"/>
            </w:tcBorders>
          </w:tcPr>
          <w:p w:rsidR="0050328E" w:rsidRPr="0050328E" w:rsidRDefault="0050328E" w:rsidP="0050328E">
            <w:pPr>
              <w:rPr>
                <w:sz w:val="28"/>
                <w:szCs w:val="28"/>
              </w:rPr>
            </w:pPr>
          </w:p>
        </w:tc>
        <w:tc>
          <w:tcPr>
            <w:tcW w:w="5500" w:type="dxa"/>
            <w:gridSpan w:val="2"/>
            <w:tcBorders>
              <w:left w:val="nil"/>
            </w:tcBorders>
          </w:tcPr>
          <w:p w:rsidR="0050328E" w:rsidRPr="00052C83" w:rsidRDefault="0050328E" w:rsidP="0050328E">
            <w:pPr>
              <w:rPr>
                <w:sz w:val="28"/>
                <w:szCs w:val="28"/>
              </w:rPr>
            </w:pPr>
            <w:r w:rsidRPr="00052C83">
              <w:rPr>
                <w:b/>
                <w:sz w:val="28"/>
                <w:szCs w:val="28"/>
              </w:rPr>
              <w:t>Headteacher:</w:t>
            </w:r>
            <w:r w:rsidR="00052C83">
              <w:rPr>
                <w:b/>
                <w:sz w:val="28"/>
                <w:szCs w:val="28"/>
              </w:rPr>
              <w:t xml:space="preserve">   </w:t>
            </w:r>
            <w:r w:rsidR="00052C83" w:rsidRPr="00052C83">
              <w:rPr>
                <w:sz w:val="28"/>
                <w:szCs w:val="28"/>
              </w:rPr>
              <w:t>Mr M. Elsen</w:t>
            </w:r>
          </w:p>
          <w:p w:rsidR="0050328E" w:rsidRPr="0050328E" w:rsidRDefault="0050328E" w:rsidP="0050328E">
            <w:pPr>
              <w:rPr>
                <w:sz w:val="28"/>
                <w:szCs w:val="28"/>
              </w:rPr>
            </w:pPr>
          </w:p>
        </w:tc>
        <w:tc>
          <w:tcPr>
            <w:tcW w:w="236" w:type="dxa"/>
            <w:tcBorders>
              <w:top w:val="nil"/>
              <w:right w:val="nil"/>
            </w:tcBorders>
          </w:tcPr>
          <w:p w:rsidR="0050328E" w:rsidRPr="0050328E" w:rsidRDefault="0050328E" w:rsidP="0050328E">
            <w:pPr>
              <w:rPr>
                <w:sz w:val="28"/>
                <w:szCs w:val="28"/>
              </w:rPr>
            </w:pPr>
          </w:p>
        </w:tc>
        <w:tc>
          <w:tcPr>
            <w:tcW w:w="3903" w:type="dxa"/>
            <w:gridSpan w:val="2"/>
            <w:tcBorders>
              <w:top w:val="single" w:sz="4" w:space="0" w:color="auto"/>
              <w:left w:val="nil"/>
            </w:tcBorders>
          </w:tcPr>
          <w:p w:rsidR="0050328E" w:rsidRPr="00052C83" w:rsidRDefault="0050328E" w:rsidP="0050328E">
            <w:pPr>
              <w:rPr>
                <w:sz w:val="28"/>
                <w:szCs w:val="28"/>
              </w:rPr>
            </w:pPr>
            <w:r w:rsidRPr="00B4198D">
              <w:rPr>
                <w:b/>
                <w:sz w:val="28"/>
                <w:szCs w:val="28"/>
              </w:rPr>
              <w:t>Date:</w:t>
            </w:r>
            <w:r w:rsidR="00052C83">
              <w:rPr>
                <w:b/>
                <w:sz w:val="28"/>
                <w:szCs w:val="28"/>
              </w:rPr>
              <w:t xml:space="preserve">   </w:t>
            </w:r>
          </w:p>
          <w:p w:rsidR="0050328E" w:rsidRPr="0050328E" w:rsidRDefault="0050328E" w:rsidP="0050328E">
            <w:pPr>
              <w:rPr>
                <w:sz w:val="28"/>
                <w:szCs w:val="28"/>
              </w:rPr>
            </w:pPr>
          </w:p>
        </w:tc>
        <w:tc>
          <w:tcPr>
            <w:tcW w:w="283" w:type="dxa"/>
            <w:tcBorders>
              <w:top w:val="nil"/>
              <w:bottom w:val="nil"/>
              <w:right w:val="double" w:sz="4" w:space="0" w:color="auto"/>
            </w:tcBorders>
          </w:tcPr>
          <w:p w:rsidR="0050328E" w:rsidRPr="0050328E" w:rsidRDefault="0050328E" w:rsidP="0050328E">
            <w:pPr>
              <w:rPr>
                <w:sz w:val="28"/>
                <w:szCs w:val="28"/>
              </w:rPr>
            </w:pPr>
          </w:p>
        </w:tc>
      </w:tr>
      <w:tr w:rsidR="0050328E" w:rsidRPr="0050328E" w:rsidTr="003563B3">
        <w:tc>
          <w:tcPr>
            <w:tcW w:w="245" w:type="dxa"/>
            <w:tcBorders>
              <w:top w:val="nil"/>
              <w:left w:val="double" w:sz="4" w:space="0" w:color="auto"/>
              <w:bottom w:val="double" w:sz="4" w:space="0" w:color="auto"/>
              <w:right w:val="nil"/>
            </w:tcBorders>
          </w:tcPr>
          <w:p w:rsidR="0050328E" w:rsidRPr="0050328E" w:rsidRDefault="0050328E" w:rsidP="0050328E"/>
        </w:tc>
        <w:tc>
          <w:tcPr>
            <w:tcW w:w="9928" w:type="dxa"/>
            <w:gridSpan w:val="6"/>
            <w:tcBorders>
              <w:left w:val="nil"/>
              <w:bottom w:val="double" w:sz="4" w:space="0" w:color="auto"/>
              <w:right w:val="nil"/>
            </w:tcBorders>
          </w:tcPr>
          <w:p w:rsidR="0050328E" w:rsidRPr="0050328E" w:rsidRDefault="0050328E" w:rsidP="0050328E"/>
        </w:tc>
        <w:tc>
          <w:tcPr>
            <w:tcW w:w="283" w:type="dxa"/>
            <w:tcBorders>
              <w:top w:val="nil"/>
              <w:left w:val="nil"/>
              <w:bottom w:val="double" w:sz="4" w:space="0" w:color="auto"/>
              <w:right w:val="double" w:sz="4" w:space="0" w:color="auto"/>
            </w:tcBorders>
          </w:tcPr>
          <w:p w:rsidR="0050328E" w:rsidRPr="0050328E" w:rsidRDefault="0050328E" w:rsidP="0050328E"/>
        </w:tc>
      </w:tr>
    </w:tbl>
    <w:p w:rsidR="003B14EE" w:rsidRDefault="003B14EE" w:rsidP="00DF5120">
      <w:pPr>
        <w:rPr>
          <w:b/>
        </w:rPr>
      </w:pPr>
    </w:p>
    <w:p w:rsidR="00635988" w:rsidRDefault="00635988" w:rsidP="00DF5120">
      <w:pPr>
        <w:rPr>
          <w:b/>
        </w:rPr>
      </w:pPr>
    </w:p>
    <w:tbl>
      <w:tblPr>
        <w:tblStyle w:val="TableGrid"/>
        <w:tblW w:w="0" w:type="auto"/>
        <w:tblLook w:val="04A0" w:firstRow="1" w:lastRow="0" w:firstColumn="1" w:lastColumn="0" w:noHBand="0" w:noVBand="1"/>
      </w:tblPr>
      <w:tblGrid>
        <w:gridCol w:w="249"/>
        <w:gridCol w:w="9416"/>
        <w:gridCol w:w="297"/>
      </w:tblGrid>
      <w:tr w:rsidR="0050328E" w:rsidTr="00771A53">
        <w:tc>
          <w:tcPr>
            <w:tcW w:w="250" w:type="dxa"/>
            <w:tcBorders>
              <w:right w:val="nil"/>
            </w:tcBorders>
          </w:tcPr>
          <w:p w:rsidR="0050328E" w:rsidRDefault="0050328E" w:rsidP="00DF5120">
            <w:pPr>
              <w:rPr>
                <w:b/>
              </w:rPr>
            </w:pPr>
          </w:p>
        </w:tc>
        <w:tc>
          <w:tcPr>
            <w:tcW w:w="9639" w:type="dxa"/>
            <w:tcBorders>
              <w:left w:val="nil"/>
              <w:right w:val="nil"/>
            </w:tcBorders>
          </w:tcPr>
          <w:p w:rsidR="0050328E" w:rsidRDefault="0050328E" w:rsidP="00DF5120">
            <w:pPr>
              <w:rPr>
                <w:b/>
              </w:rPr>
            </w:pPr>
          </w:p>
          <w:p w:rsidR="0050328E" w:rsidRPr="00052C83" w:rsidRDefault="0050328E" w:rsidP="0050328E">
            <w:pPr>
              <w:rPr>
                <w:b/>
              </w:rPr>
            </w:pPr>
            <w:r w:rsidRPr="00052C83">
              <w:rPr>
                <w:b/>
              </w:rPr>
              <w:t>Statement of Intent</w:t>
            </w:r>
          </w:p>
          <w:p w:rsidR="0050328E" w:rsidRPr="00052C83" w:rsidRDefault="0050328E" w:rsidP="0050328E">
            <w:pPr>
              <w:rPr>
                <w:rFonts w:eastAsiaTheme="minorHAnsi"/>
              </w:rPr>
            </w:pPr>
          </w:p>
          <w:p w:rsidR="0050328E" w:rsidRPr="00052C83" w:rsidRDefault="00C52C38" w:rsidP="0050328E">
            <w:pPr>
              <w:rPr>
                <w:rFonts w:eastAsiaTheme="minorHAnsi"/>
              </w:rPr>
            </w:pPr>
            <w:r w:rsidRPr="00052C83">
              <w:rPr>
                <w:rFonts w:eastAsiaTheme="minorHAnsi"/>
              </w:rPr>
              <w:t xml:space="preserve">At Sharps Copse Primary </w:t>
            </w:r>
            <w:r w:rsidR="00714096" w:rsidRPr="00052C83">
              <w:rPr>
                <w:rFonts w:eastAsiaTheme="minorHAnsi"/>
              </w:rPr>
              <w:t>School,</w:t>
            </w:r>
            <w:r w:rsidR="0050328E" w:rsidRPr="00052C83">
              <w:rPr>
                <w:rFonts w:eastAsiaTheme="minorHAnsi"/>
              </w:rPr>
              <w:t xml:space="preserve"> we believe our children deserve the very best education, and are committed to provide this by considering a positive relationship between the home and school to be a key factor for success.  This positive relationship should include good communication and receptiveness towards the ideas, views and/or concerns of parents and carers.</w:t>
            </w:r>
          </w:p>
          <w:p w:rsidR="0050328E" w:rsidRPr="00052C83" w:rsidRDefault="0050328E" w:rsidP="00DF5120">
            <w:pPr>
              <w:rPr>
                <w:b/>
              </w:rPr>
            </w:pPr>
          </w:p>
          <w:p w:rsidR="0050328E" w:rsidRPr="00052C83" w:rsidRDefault="0050328E" w:rsidP="0050328E">
            <w:pPr>
              <w:rPr>
                <w:rFonts w:eastAsiaTheme="minorHAnsi"/>
                <w:b/>
              </w:rPr>
            </w:pPr>
            <w:r w:rsidRPr="00052C83">
              <w:rPr>
                <w:rFonts w:eastAsiaTheme="minorHAnsi"/>
                <w:b/>
              </w:rPr>
              <w:t>Aims and Objectives</w:t>
            </w:r>
          </w:p>
          <w:p w:rsidR="0050328E" w:rsidRPr="00052C83" w:rsidRDefault="0050328E" w:rsidP="0050328E">
            <w:pPr>
              <w:rPr>
                <w:rFonts w:eastAsiaTheme="minorHAnsi"/>
              </w:rPr>
            </w:pPr>
          </w:p>
          <w:p w:rsidR="0050328E" w:rsidRPr="0050328E" w:rsidRDefault="0050328E" w:rsidP="0050328E">
            <w:pPr>
              <w:rPr>
                <w:b/>
              </w:rPr>
            </w:pPr>
            <w:r w:rsidRPr="00052C83">
              <w:rPr>
                <w:rFonts w:eastAsiaTheme="minorHAnsi"/>
              </w:rPr>
              <w:t>Our school aims to be fair, open and honest when dealing with any complaint by dealing with them as swiftly as possible.  Our aim is to resolve any complaint through dialogue and mutual understanding and, in all cases put the interest of the child above all other issues.  We will provide sufficient opportunity for any complaint to be fully discussed and then resolved</w:t>
            </w:r>
          </w:p>
          <w:p w:rsidR="0050328E" w:rsidRDefault="0050328E" w:rsidP="00DF5120">
            <w:pPr>
              <w:rPr>
                <w:b/>
              </w:rPr>
            </w:pPr>
          </w:p>
          <w:p w:rsidR="0050328E" w:rsidRPr="0050328E" w:rsidRDefault="0050328E" w:rsidP="0050328E">
            <w:pPr>
              <w:rPr>
                <w:b/>
              </w:rPr>
            </w:pPr>
            <w:r w:rsidRPr="0050328E">
              <w:rPr>
                <w:b/>
              </w:rPr>
              <w:t>1. Introduction</w:t>
            </w:r>
          </w:p>
          <w:p w:rsidR="0050328E" w:rsidRPr="0050328E" w:rsidRDefault="0050328E" w:rsidP="0050328E"/>
          <w:p w:rsidR="0050328E" w:rsidRPr="0050328E" w:rsidRDefault="00C52C38" w:rsidP="0050328E">
            <w:r w:rsidRPr="00052C83">
              <w:t>Sharps Copse Primary School</w:t>
            </w:r>
            <w:r>
              <w:t xml:space="preserve"> </w:t>
            </w:r>
            <w:r w:rsidR="0050328E" w:rsidRPr="0050328E">
              <w:t xml:space="preserve">is dedicated to providing the best possible education and support for its </w:t>
            </w:r>
            <w:r w:rsidR="00CB4835" w:rsidRPr="00B4198D">
              <w:t>children.</w:t>
            </w:r>
            <w:r w:rsidR="0050328E" w:rsidRPr="0050328E">
              <w:t xml:space="preserve">  This means having a clear, fair and efficient procedure for dealing with any complaints to or against the school, so that any issues that arise can be dealt with as swiftly and effectively as possible.</w:t>
            </w:r>
          </w:p>
          <w:p w:rsidR="0050328E" w:rsidRPr="0050328E" w:rsidRDefault="0050328E" w:rsidP="0050328E"/>
          <w:p w:rsidR="0050328E" w:rsidRPr="0050328E" w:rsidRDefault="0050328E" w:rsidP="0050328E">
            <w:r w:rsidRPr="0050328E">
              <w:t>This policy explains the steps that will be followed whenever an issue arises that causes concern.  Any person, including members of the general public, may make a complaint about provision of facilities or services that our school provides, unless separate statutory procedures apply.</w:t>
            </w:r>
          </w:p>
          <w:p w:rsidR="008B3ABF" w:rsidRDefault="008B3ABF" w:rsidP="008B3ABF"/>
          <w:p w:rsidR="008B3ABF" w:rsidRPr="0050328E" w:rsidRDefault="008B3ABF" w:rsidP="008B3ABF">
            <w:r w:rsidRPr="0050328E">
              <w:t>This procedure does not apply to complaints about:</w:t>
            </w:r>
          </w:p>
          <w:p w:rsidR="008B3ABF" w:rsidRPr="0050328E" w:rsidRDefault="008B3ABF" w:rsidP="008B3ABF"/>
          <w:p w:rsidR="008B3ABF" w:rsidRPr="0050328E" w:rsidRDefault="008B3ABF" w:rsidP="008B3ABF">
            <w:pPr>
              <w:numPr>
                <w:ilvl w:val="0"/>
                <w:numId w:val="26"/>
              </w:numPr>
            </w:pPr>
            <w:r w:rsidRPr="0050328E">
              <w:t>Admissions to school</w:t>
            </w:r>
          </w:p>
          <w:p w:rsidR="008B3ABF" w:rsidRPr="0050328E" w:rsidRDefault="008B3ABF" w:rsidP="008B3ABF">
            <w:pPr>
              <w:numPr>
                <w:ilvl w:val="0"/>
                <w:numId w:val="26"/>
              </w:numPr>
            </w:pPr>
            <w:r w:rsidRPr="0050328E">
              <w:t>Statutory assessments of Special Educational Needs (SEN)</w:t>
            </w:r>
          </w:p>
          <w:p w:rsidR="008B3ABF" w:rsidRPr="0050328E" w:rsidRDefault="008B3ABF" w:rsidP="008B3ABF">
            <w:pPr>
              <w:numPr>
                <w:ilvl w:val="0"/>
                <w:numId w:val="26"/>
              </w:numPr>
            </w:pPr>
            <w:r w:rsidRPr="0050328E">
              <w:t>School re-organisation proposals</w:t>
            </w:r>
          </w:p>
          <w:p w:rsidR="008B3ABF" w:rsidRPr="0050328E" w:rsidRDefault="008B3ABF" w:rsidP="008B3ABF">
            <w:pPr>
              <w:numPr>
                <w:ilvl w:val="0"/>
                <w:numId w:val="26"/>
              </w:numPr>
            </w:pPr>
            <w:r w:rsidRPr="0050328E">
              <w:t>Matters likely to require a Child Protection investigation</w:t>
            </w:r>
          </w:p>
          <w:p w:rsidR="008B3ABF" w:rsidRPr="0050328E" w:rsidRDefault="008B3ABF" w:rsidP="008B3ABF">
            <w:pPr>
              <w:numPr>
                <w:ilvl w:val="0"/>
                <w:numId w:val="26"/>
              </w:numPr>
            </w:pPr>
            <w:r w:rsidRPr="0050328E">
              <w:t>Exclusion of children from school</w:t>
            </w:r>
          </w:p>
          <w:p w:rsidR="008B3ABF" w:rsidRPr="0050328E" w:rsidRDefault="008B3ABF" w:rsidP="008B3ABF">
            <w:pPr>
              <w:numPr>
                <w:ilvl w:val="0"/>
                <w:numId w:val="26"/>
              </w:numPr>
            </w:pPr>
            <w:r w:rsidRPr="0050328E">
              <w:t>Whistleblowing</w:t>
            </w:r>
          </w:p>
          <w:p w:rsidR="008B3ABF" w:rsidRPr="0050328E" w:rsidRDefault="008B3ABF" w:rsidP="008B3ABF">
            <w:pPr>
              <w:numPr>
                <w:ilvl w:val="0"/>
                <w:numId w:val="26"/>
              </w:numPr>
            </w:pPr>
            <w:r w:rsidRPr="0050328E">
              <w:t>Staff grievance and disciplinary procedures</w:t>
            </w:r>
          </w:p>
          <w:p w:rsidR="008B3ABF" w:rsidRPr="0050328E" w:rsidRDefault="008B3ABF" w:rsidP="008B3ABF">
            <w:pPr>
              <w:numPr>
                <w:ilvl w:val="0"/>
                <w:numId w:val="26"/>
              </w:numPr>
            </w:pPr>
            <w:r w:rsidRPr="0050328E">
              <w:t>Complaints about services provided by other providers who may use the school’s premises or facilities</w:t>
            </w:r>
          </w:p>
          <w:p w:rsidR="008B3ABF" w:rsidRPr="0050328E" w:rsidRDefault="008B3ABF" w:rsidP="008B3ABF"/>
          <w:p w:rsidR="008B3ABF" w:rsidRPr="0050328E" w:rsidRDefault="008B3ABF" w:rsidP="008B3ABF">
            <w:r w:rsidRPr="0050328E">
              <w:t>In these cases, there are other separate and statutory procedures.</w:t>
            </w:r>
          </w:p>
          <w:p w:rsidR="008B3ABF" w:rsidRDefault="008B3ABF" w:rsidP="008B3ABF">
            <w:pPr>
              <w:rPr>
                <w:b/>
              </w:rPr>
            </w:pPr>
          </w:p>
          <w:p w:rsidR="0050328E" w:rsidRDefault="008B3ABF" w:rsidP="008B3ABF">
            <w:r w:rsidRPr="0050328E">
              <w:t>The school will not respond to anonymous complaints under this policy, however, the</w:t>
            </w:r>
          </w:p>
          <w:p w:rsidR="008B3ABF" w:rsidRDefault="008B3ABF" w:rsidP="008B3ABF">
            <w:r w:rsidRPr="0050328E">
              <w:t>headteacher and</w:t>
            </w:r>
            <w:r>
              <w:t>/o</w:t>
            </w:r>
            <w:r w:rsidRPr="0050328E">
              <w:t>r chair of governors will consider whether the issue and fear of</w:t>
            </w:r>
          </w:p>
          <w:p w:rsidR="008B3ABF" w:rsidRDefault="008B3ABF" w:rsidP="008B3ABF">
            <w:pPr>
              <w:rPr>
                <w:b/>
              </w:rPr>
            </w:pPr>
          </w:p>
        </w:tc>
        <w:tc>
          <w:tcPr>
            <w:tcW w:w="299" w:type="dxa"/>
            <w:tcBorders>
              <w:left w:val="nil"/>
            </w:tcBorders>
          </w:tcPr>
          <w:p w:rsidR="0050328E" w:rsidRDefault="0050328E" w:rsidP="00DF5120">
            <w:pPr>
              <w:rPr>
                <w:b/>
              </w:rPr>
            </w:pPr>
          </w:p>
        </w:tc>
      </w:tr>
    </w:tbl>
    <w:p w:rsidR="0050328E" w:rsidRDefault="0050328E" w:rsidP="00DF5120">
      <w:pPr>
        <w:rPr>
          <w:b/>
        </w:rPr>
      </w:pPr>
    </w:p>
    <w:p w:rsidR="005253D0" w:rsidRDefault="005253D0" w:rsidP="00DF5120">
      <w:pPr>
        <w:rPr>
          <w:b/>
        </w:rPr>
      </w:pPr>
    </w:p>
    <w:tbl>
      <w:tblPr>
        <w:tblStyle w:val="TableGrid"/>
        <w:tblW w:w="0" w:type="auto"/>
        <w:tblLook w:val="04A0" w:firstRow="1" w:lastRow="0" w:firstColumn="1" w:lastColumn="0" w:noHBand="0" w:noVBand="1"/>
      </w:tblPr>
      <w:tblGrid>
        <w:gridCol w:w="249"/>
        <w:gridCol w:w="9417"/>
        <w:gridCol w:w="296"/>
      </w:tblGrid>
      <w:tr w:rsidR="005253D0" w:rsidTr="00771A53">
        <w:tc>
          <w:tcPr>
            <w:tcW w:w="250" w:type="dxa"/>
            <w:tcBorders>
              <w:right w:val="nil"/>
            </w:tcBorders>
          </w:tcPr>
          <w:p w:rsidR="005253D0" w:rsidRDefault="005253D0" w:rsidP="00DF5120">
            <w:pPr>
              <w:rPr>
                <w:b/>
              </w:rPr>
            </w:pPr>
          </w:p>
        </w:tc>
        <w:tc>
          <w:tcPr>
            <w:tcW w:w="9639" w:type="dxa"/>
            <w:tcBorders>
              <w:left w:val="nil"/>
              <w:right w:val="nil"/>
            </w:tcBorders>
          </w:tcPr>
          <w:p w:rsidR="005253D0" w:rsidRDefault="005253D0" w:rsidP="00DF5120">
            <w:pPr>
              <w:rPr>
                <w:b/>
              </w:rPr>
            </w:pPr>
          </w:p>
          <w:p w:rsidR="00C52C38" w:rsidRPr="00C52C38" w:rsidRDefault="005253D0" w:rsidP="00C52C38">
            <w:pPr>
              <w:rPr>
                <w:lang w:val="en-US" w:eastAsia="en-GB"/>
              </w:rPr>
            </w:pPr>
            <w:r w:rsidRPr="0050328E">
              <w:t xml:space="preserve">identification are genuine or the issue is one of child protection.  For more information on our school’s provision for protecting our pupils, please refer to our </w:t>
            </w:r>
            <w:r w:rsidRPr="00C52C38">
              <w:rPr>
                <w:b/>
              </w:rPr>
              <w:t>child protection</w:t>
            </w:r>
            <w:r w:rsidRPr="0050328E">
              <w:t xml:space="preserve"> </w:t>
            </w:r>
            <w:r w:rsidRPr="00E33FDD">
              <w:rPr>
                <w:b/>
              </w:rPr>
              <w:t>policy</w:t>
            </w:r>
            <w:r w:rsidRPr="0050328E">
              <w:t xml:space="preserve"> and our </w:t>
            </w:r>
            <w:r w:rsidRPr="008E18AB">
              <w:rPr>
                <w:b/>
              </w:rPr>
              <w:t>allegations of abuse against staff policy</w:t>
            </w:r>
            <w:r w:rsidRPr="0050328E">
              <w:t xml:space="preserve">, </w:t>
            </w:r>
            <w:r w:rsidRPr="00052C83">
              <w:t>both of which are available</w:t>
            </w:r>
            <w:r w:rsidR="00C52C38" w:rsidRPr="00052C83">
              <w:t xml:space="preserve"> </w:t>
            </w:r>
            <w:r w:rsidR="00C52C38" w:rsidRPr="00052C83">
              <w:rPr>
                <w:rFonts w:asciiTheme="minorHAnsi" w:hAnsiTheme="minorHAnsi" w:cstheme="minorBidi"/>
                <w:sz w:val="22"/>
                <w:szCs w:val="22"/>
                <w:lang w:val="en-US" w:eastAsia="en-GB"/>
              </w:rPr>
              <w:t xml:space="preserve"> </w:t>
            </w:r>
            <w:r w:rsidR="00C52C38" w:rsidRPr="00052C83">
              <w:rPr>
                <w:lang w:val="en-US" w:eastAsia="en-GB"/>
              </w:rPr>
              <w:t xml:space="preserve">to view by visiting the school website at </w:t>
            </w:r>
            <w:hyperlink r:id="rId9" w:history="1">
              <w:r w:rsidR="00C52C38" w:rsidRPr="00052C83">
                <w:rPr>
                  <w:color w:val="0000FF" w:themeColor="hyperlink"/>
                  <w:u w:val="single"/>
                  <w:lang w:val="en-US" w:eastAsia="en-GB"/>
                </w:rPr>
                <w:t>www.sharpscopse.hants.sch.uk</w:t>
              </w:r>
            </w:hyperlink>
            <w:r w:rsidR="00C52C38" w:rsidRPr="00052C83">
              <w:rPr>
                <w:lang w:val="en-US" w:eastAsia="en-GB"/>
              </w:rPr>
              <w:t xml:space="preserve"> and available </w:t>
            </w:r>
            <w:r w:rsidR="004D5E70" w:rsidRPr="00052C83">
              <w:rPr>
                <w:lang w:val="en-US" w:eastAsia="en-GB"/>
              </w:rPr>
              <w:t xml:space="preserve">on request </w:t>
            </w:r>
            <w:r w:rsidR="00C52C38" w:rsidRPr="00052C83">
              <w:rPr>
                <w:lang w:val="en-US" w:eastAsia="en-GB"/>
              </w:rPr>
              <w:t xml:space="preserve">as a hard copy from the </w:t>
            </w:r>
            <w:r w:rsidR="004D5E70" w:rsidRPr="00052C83">
              <w:rPr>
                <w:lang w:val="en-US" w:eastAsia="en-GB"/>
              </w:rPr>
              <w:t xml:space="preserve">school </w:t>
            </w:r>
            <w:r w:rsidR="00C52C38" w:rsidRPr="00052C83">
              <w:rPr>
                <w:lang w:val="en-US" w:eastAsia="en-GB"/>
              </w:rPr>
              <w:t>office</w:t>
            </w:r>
            <w:r w:rsidR="00CB4835">
              <w:rPr>
                <w:lang w:val="en-US" w:eastAsia="en-GB"/>
              </w:rPr>
              <w:t xml:space="preserve"> </w:t>
            </w:r>
            <w:r w:rsidR="00CB4835" w:rsidRPr="00B4198D">
              <w:rPr>
                <w:lang w:val="en-US" w:eastAsia="en-GB"/>
              </w:rPr>
              <w:t>free of charge.</w:t>
            </w:r>
          </w:p>
          <w:p w:rsidR="005253D0" w:rsidRDefault="005253D0" w:rsidP="00DF5120">
            <w:pPr>
              <w:rPr>
                <w:b/>
              </w:rPr>
            </w:pPr>
          </w:p>
          <w:p w:rsidR="005253D0" w:rsidRPr="0050328E" w:rsidRDefault="005253D0" w:rsidP="005253D0">
            <w:pPr>
              <w:autoSpaceDE w:val="0"/>
              <w:autoSpaceDN w:val="0"/>
              <w:adjustRightInd w:val="0"/>
              <w:spacing w:after="30"/>
              <w:rPr>
                <w:color w:val="000000"/>
                <w:lang w:eastAsia="en-GB"/>
              </w:rPr>
            </w:pPr>
            <w:r w:rsidRPr="0050328E">
              <w:rPr>
                <w:color w:val="000000"/>
                <w:lang w:eastAsia="en-GB"/>
              </w:rPr>
              <w:t xml:space="preserve">Any concern or complaint should be bought to the attention of the school at the earliest opportunity; any matter raised more than three months after the event will only be considered in exceptional circumstances. </w:t>
            </w:r>
          </w:p>
          <w:p w:rsidR="005253D0" w:rsidRPr="0050328E" w:rsidRDefault="005253D0" w:rsidP="005253D0">
            <w:pPr>
              <w:autoSpaceDE w:val="0"/>
              <w:autoSpaceDN w:val="0"/>
              <w:adjustRightInd w:val="0"/>
              <w:spacing w:after="30"/>
              <w:rPr>
                <w:lang w:eastAsia="en-GB"/>
              </w:rPr>
            </w:pPr>
          </w:p>
          <w:p w:rsidR="005253D0" w:rsidRPr="0050328E" w:rsidRDefault="005253D0" w:rsidP="005253D0">
            <w:pPr>
              <w:autoSpaceDE w:val="0"/>
              <w:autoSpaceDN w:val="0"/>
              <w:adjustRightInd w:val="0"/>
              <w:rPr>
                <w:lang w:eastAsia="en-GB"/>
              </w:rPr>
            </w:pPr>
            <w:r w:rsidRPr="0050328E">
              <w:rPr>
                <w:lang w:eastAsia="en-GB"/>
              </w:rPr>
              <w:t xml:space="preserve">All conversations and correspondence will be treated in confidence; however, it is important that all parties involved should be aware that some information may have to be shared with others as part of the handling of the complaint in accordance with this procedure. </w:t>
            </w:r>
          </w:p>
          <w:p w:rsidR="005253D0" w:rsidRPr="0050328E" w:rsidRDefault="005253D0" w:rsidP="005253D0"/>
          <w:p w:rsidR="005253D0" w:rsidRPr="0050328E" w:rsidRDefault="005253D0" w:rsidP="005253D0">
            <w:r w:rsidRPr="0050328E">
              <w:t xml:space="preserve">If we cannot meet the timescales set out in our policy, we will provide a clear explanation of the reason for this along with details of the indicative timescales.  </w:t>
            </w:r>
          </w:p>
          <w:p w:rsidR="005253D0" w:rsidRDefault="005253D0" w:rsidP="00DF5120">
            <w:pPr>
              <w:rPr>
                <w:b/>
              </w:rPr>
            </w:pPr>
          </w:p>
          <w:p w:rsidR="005253D0" w:rsidRPr="0050328E" w:rsidRDefault="005253D0" w:rsidP="005253D0">
            <w:pPr>
              <w:rPr>
                <w:b/>
              </w:rPr>
            </w:pPr>
            <w:r w:rsidRPr="0050328E">
              <w:rPr>
                <w:b/>
              </w:rPr>
              <w:t>2. When an issue or concern first arises</w:t>
            </w:r>
          </w:p>
          <w:p w:rsidR="005253D0" w:rsidRPr="0050328E" w:rsidRDefault="005253D0" w:rsidP="005253D0"/>
          <w:p w:rsidR="005253D0" w:rsidRPr="0050328E" w:rsidRDefault="005253D0" w:rsidP="005253D0">
            <w:r w:rsidRPr="0050328E">
              <w:t>If you have a concern that you would like to take up with the school you should initially inform a member of staff either in person, over the telephone or in writing.  You may wish to approach your child’s</w:t>
            </w:r>
            <w:r w:rsidR="004D5E70">
              <w:t xml:space="preserve"> </w:t>
            </w:r>
            <w:r w:rsidR="004D5E70" w:rsidRPr="00052C83">
              <w:t>class teacher or other class adult</w:t>
            </w:r>
            <w:r w:rsidR="004D5E70">
              <w:t xml:space="preserve"> </w:t>
            </w:r>
            <w:r w:rsidRPr="0050328E">
              <w:t>first</w:t>
            </w:r>
            <w:r w:rsidR="007266B8">
              <w:t>,</w:t>
            </w:r>
            <w:r w:rsidRPr="0050328E">
              <w:t xml:space="preserve"> as they will be best placed to help you directly or by letting you know which other member of staff you should be speaking to.  </w:t>
            </w:r>
          </w:p>
          <w:p w:rsidR="005253D0" w:rsidRDefault="005253D0" w:rsidP="00DF5120">
            <w:pPr>
              <w:rPr>
                <w:b/>
              </w:rPr>
            </w:pPr>
          </w:p>
          <w:p w:rsidR="008B3ABF" w:rsidRPr="0050328E" w:rsidRDefault="005253D0" w:rsidP="008B3ABF">
            <w:r w:rsidRPr="0050328E">
              <w:t>We encourage parents</w:t>
            </w:r>
            <w:r w:rsidR="00E67060">
              <w:t xml:space="preserve"> </w:t>
            </w:r>
            <w:r w:rsidR="00E67060" w:rsidRPr="00B4198D">
              <w:t>and carers</w:t>
            </w:r>
            <w:r w:rsidRPr="0050328E">
              <w:t xml:space="preserve"> to approach staff with any concerns they may have, and aim to resolve all issues with open dialogue and mutual understanding.  We will take your </w:t>
            </w:r>
            <w:r w:rsidR="008B3ABF" w:rsidRPr="0050328E">
              <w:t>concerns seriously and make every effort to resolve the matter as quickly as possible.</w:t>
            </w:r>
          </w:p>
          <w:p w:rsidR="008B3ABF" w:rsidRDefault="008B3ABF" w:rsidP="008B3ABF"/>
          <w:p w:rsidR="008B3ABF" w:rsidRPr="0050328E" w:rsidRDefault="008B3ABF" w:rsidP="008B3ABF">
            <w:r w:rsidRPr="0050328E">
              <w:t>The chair of governors reserves the right to refer complaints that are taken straight to them back to the appropriate member of staff if it does not warrant the governing body’s involvement at that point.</w:t>
            </w:r>
          </w:p>
          <w:p w:rsidR="008B3ABF" w:rsidRPr="0050328E" w:rsidRDefault="008B3ABF" w:rsidP="008B3ABF"/>
          <w:p w:rsidR="008B3ABF" w:rsidRPr="0050328E" w:rsidRDefault="008B3ABF" w:rsidP="008B3ABF">
            <w:r w:rsidRPr="0050328E">
              <w:t>If your complaint is about the headteacher you should contact the chair of governors via the school.</w:t>
            </w:r>
          </w:p>
          <w:p w:rsidR="008B3ABF" w:rsidRPr="0050328E" w:rsidRDefault="008B3ABF" w:rsidP="008B3ABF"/>
          <w:p w:rsidR="008B3ABF" w:rsidRPr="0050328E" w:rsidRDefault="008B3ABF" w:rsidP="008B3ABF">
            <w:r w:rsidRPr="0050328E">
              <w:t xml:space="preserve">If your complaint is about the chair of governors or a member of the governing body you should contact the clerk to the governing body via the school.   </w:t>
            </w:r>
          </w:p>
          <w:p w:rsidR="005253D0" w:rsidRDefault="005253D0" w:rsidP="00DF5120">
            <w:pPr>
              <w:rPr>
                <w:b/>
              </w:rPr>
            </w:pPr>
          </w:p>
          <w:p w:rsidR="008B3ABF" w:rsidRPr="0050328E" w:rsidRDefault="008B3ABF" w:rsidP="008B3ABF">
            <w:pPr>
              <w:rPr>
                <w:b/>
              </w:rPr>
            </w:pPr>
            <w:r w:rsidRPr="0050328E">
              <w:rPr>
                <w:b/>
              </w:rPr>
              <w:t>2.1 Initial informal meeting</w:t>
            </w:r>
          </w:p>
          <w:p w:rsidR="008B3ABF" w:rsidRDefault="008B3ABF" w:rsidP="00DF5120">
            <w:pPr>
              <w:rPr>
                <w:b/>
              </w:rPr>
            </w:pPr>
          </w:p>
          <w:p w:rsidR="008B3ABF" w:rsidRDefault="008B3ABF" w:rsidP="00DF5120">
            <w:pPr>
              <w:rPr>
                <w:b/>
              </w:rPr>
            </w:pPr>
            <w:r w:rsidRPr="0050328E">
              <w:t xml:space="preserve">When a concern has been received, you may receive either a telephone call from the member of staff or headteacher or you may be invited to attend a meeting with a </w:t>
            </w:r>
          </w:p>
          <w:p w:rsidR="008B3ABF" w:rsidRDefault="008B3ABF" w:rsidP="00DF5120">
            <w:pPr>
              <w:rPr>
                <w:b/>
              </w:rPr>
            </w:pPr>
          </w:p>
        </w:tc>
        <w:tc>
          <w:tcPr>
            <w:tcW w:w="299" w:type="dxa"/>
            <w:tcBorders>
              <w:left w:val="nil"/>
            </w:tcBorders>
          </w:tcPr>
          <w:p w:rsidR="005253D0" w:rsidRDefault="005253D0" w:rsidP="00DF5120">
            <w:pPr>
              <w:rPr>
                <w:b/>
              </w:rPr>
            </w:pPr>
          </w:p>
        </w:tc>
      </w:tr>
    </w:tbl>
    <w:p w:rsidR="007C3473" w:rsidRDefault="00D315EC" w:rsidP="00DF5120">
      <w:r w:rsidRPr="0050328E">
        <w:lastRenderedPageBreak/>
        <w:t xml:space="preserve"> </w:t>
      </w:r>
    </w:p>
    <w:p w:rsidR="008B3ABF" w:rsidRDefault="008B3ABF" w:rsidP="00DF5120"/>
    <w:tbl>
      <w:tblPr>
        <w:tblStyle w:val="TableGrid"/>
        <w:tblW w:w="0" w:type="auto"/>
        <w:tblLook w:val="04A0" w:firstRow="1" w:lastRow="0" w:firstColumn="1" w:lastColumn="0" w:noHBand="0" w:noVBand="1"/>
      </w:tblPr>
      <w:tblGrid>
        <w:gridCol w:w="249"/>
        <w:gridCol w:w="9416"/>
        <w:gridCol w:w="297"/>
      </w:tblGrid>
      <w:tr w:rsidR="005253D0" w:rsidTr="00771A53">
        <w:tc>
          <w:tcPr>
            <w:tcW w:w="250" w:type="dxa"/>
            <w:tcBorders>
              <w:right w:val="nil"/>
            </w:tcBorders>
          </w:tcPr>
          <w:p w:rsidR="005253D0" w:rsidRDefault="005253D0" w:rsidP="00DF5120"/>
        </w:tc>
        <w:tc>
          <w:tcPr>
            <w:tcW w:w="9639" w:type="dxa"/>
            <w:tcBorders>
              <w:left w:val="nil"/>
              <w:right w:val="nil"/>
            </w:tcBorders>
          </w:tcPr>
          <w:p w:rsidR="005253D0" w:rsidRDefault="005253D0" w:rsidP="00DF5120"/>
          <w:p w:rsidR="005253D0" w:rsidRPr="0050328E" w:rsidRDefault="008B3ABF" w:rsidP="005253D0">
            <w:r w:rsidRPr="0050328E">
              <w:t>member of staff or the headteacher to discuss your concerns.</w:t>
            </w:r>
          </w:p>
          <w:p w:rsidR="005253D0" w:rsidRPr="0050328E" w:rsidRDefault="005253D0" w:rsidP="005253D0"/>
          <w:p w:rsidR="005253D0" w:rsidRPr="0050328E" w:rsidRDefault="005253D0" w:rsidP="005253D0">
            <w:r w:rsidRPr="00B4198D">
              <w:t xml:space="preserve">If invited to a meeting, you are welcome to bring a friend, partner or, in the case of a </w:t>
            </w:r>
            <w:r w:rsidR="00E67060" w:rsidRPr="00B4198D">
              <w:t xml:space="preserve">child </w:t>
            </w:r>
            <w:r w:rsidRPr="00B4198D">
              <w:t xml:space="preserve">who has raised a concern, a parent </w:t>
            </w:r>
            <w:r w:rsidR="00E67060" w:rsidRPr="00B4198D">
              <w:t xml:space="preserve">or carer </w:t>
            </w:r>
            <w:r w:rsidRPr="00B4198D">
              <w:t xml:space="preserve">along for support.  It may be appropriate for a </w:t>
            </w:r>
            <w:r w:rsidR="00E67060" w:rsidRPr="00B4198D">
              <w:t xml:space="preserve">child </w:t>
            </w:r>
            <w:r w:rsidRPr="00B4198D">
              <w:t>to attend the meeting if their parent</w:t>
            </w:r>
            <w:r w:rsidR="00E67060" w:rsidRPr="00B4198D">
              <w:t xml:space="preserve"> or carer</w:t>
            </w:r>
            <w:r w:rsidRPr="00B4198D">
              <w:t xml:space="preserve"> has raised a concern, depending on the nature of the issue.</w:t>
            </w:r>
            <w:r w:rsidRPr="0050328E">
              <w:t xml:space="preserve">  </w:t>
            </w:r>
          </w:p>
          <w:p w:rsidR="005253D0" w:rsidRPr="0050328E" w:rsidRDefault="005253D0" w:rsidP="005253D0"/>
          <w:p w:rsidR="005253D0" w:rsidRPr="0050328E" w:rsidRDefault="005253D0" w:rsidP="005253D0">
            <w:r w:rsidRPr="0050328E">
              <w:t>Staff have a responsibility to ensure that you understand any future points of action that have been agreed and will make a record of what has been discussed, as well as any outcomes and a plan of action, if one has been agreed.</w:t>
            </w:r>
          </w:p>
          <w:p w:rsidR="005253D0" w:rsidRPr="0050328E" w:rsidRDefault="005253D0" w:rsidP="005253D0"/>
          <w:p w:rsidR="005253D0" w:rsidRPr="0050328E" w:rsidRDefault="005253D0" w:rsidP="005253D0">
            <w:r w:rsidRPr="0050328E">
              <w:t xml:space="preserve">All staff will do their best to ensure your concerns are dealt with appropriately and efficiently, but if an agreement cannot be reached, or if you are dissatisfied with the outcome, you can make a formal complaint to the headteacher.  It is preferable for you to make your formal complaint in writing, but complaints can be made in person or by telephone.  </w:t>
            </w:r>
          </w:p>
          <w:p w:rsidR="005253D0" w:rsidRDefault="005253D0" w:rsidP="00DF5120"/>
          <w:p w:rsidR="005253D0" w:rsidRPr="0050328E" w:rsidRDefault="005253D0" w:rsidP="005253D0">
            <w:r w:rsidRPr="0050328E">
              <w:t xml:space="preserve">There is no prescribed timescale for resolution at this stage given the importance of dialogue and informal discussion, although we expect to resolve most issues within </w:t>
            </w:r>
            <w:r w:rsidRPr="0050328E">
              <w:rPr>
                <w:b/>
              </w:rPr>
              <w:t>10 school days</w:t>
            </w:r>
            <w:r w:rsidRPr="0050328E">
              <w:t xml:space="preserve">.  </w:t>
            </w:r>
          </w:p>
          <w:p w:rsidR="005253D0" w:rsidRPr="0050328E" w:rsidRDefault="005253D0" w:rsidP="005253D0"/>
          <w:p w:rsidR="005253D0" w:rsidRPr="0050328E" w:rsidRDefault="005253D0" w:rsidP="005253D0">
            <w:pPr>
              <w:rPr>
                <w:b/>
              </w:rPr>
            </w:pPr>
            <w:r w:rsidRPr="0050328E">
              <w:rPr>
                <w:b/>
              </w:rPr>
              <w:t>3. Formal Complaints</w:t>
            </w:r>
          </w:p>
          <w:p w:rsidR="005253D0" w:rsidRPr="0050328E" w:rsidRDefault="005253D0" w:rsidP="005253D0"/>
          <w:p w:rsidR="005253D0" w:rsidRPr="00052C83" w:rsidRDefault="005253D0" w:rsidP="005253D0">
            <w:r w:rsidRPr="0050328E">
              <w:t>In order to ensure complaints are dealt with efficiently and effectively,</w:t>
            </w:r>
            <w:r w:rsidR="004D5E70">
              <w:t xml:space="preserve"> </w:t>
            </w:r>
            <w:r w:rsidR="004D5E70" w:rsidRPr="00052C83">
              <w:t xml:space="preserve">Sharps Copse Primary School </w:t>
            </w:r>
            <w:r w:rsidRPr="00052C83">
              <w:t>deals with formal complaints in three stages.</w:t>
            </w:r>
          </w:p>
          <w:p w:rsidR="005253D0" w:rsidRPr="00052C83" w:rsidRDefault="005253D0" w:rsidP="00DF5120"/>
          <w:p w:rsidR="008B3ABF" w:rsidRPr="00052C83" w:rsidRDefault="008B3ABF" w:rsidP="008B3ABF">
            <w:pPr>
              <w:rPr>
                <w:b/>
              </w:rPr>
            </w:pPr>
            <w:r w:rsidRPr="00052C83">
              <w:rPr>
                <w:b/>
              </w:rPr>
              <w:t xml:space="preserve">3.1 Stage 1 – Complaint heard by the Headteacher </w:t>
            </w:r>
          </w:p>
          <w:p w:rsidR="008B3ABF" w:rsidRPr="00052C83" w:rsidRDefault="008B3ABF" w:rsidP="008B3ABF"/>
          <w:p w:rsidR="008B3ABF" w:rsidRPr="0050328E" w:rsidRDefault="008B3ABF" w:rsidP="008B3ABF">
            <w:pPr>
              <w:rPr>
                <w:b/>
              </w:rPr>
            </w:pPr>
            <w:r w:rsidRPr="00052C83">
              <w:t xml:space="preserve">If you feel that your concern has not been dealt with as you would like, are unhappy with the outcome of your informal meeting or feel that the issue is serious enough that it warrants it, you can make a formal complaint to the headteacher.  It is preferable for you to make your formal complaint in writing and we provide a </w:t>
            </w:r>
            <w:r w:rsidRPr="00052C83">
              <w:rPr>
                <w:b/>
              </w:rPr>
              <w:t>Complaints Proforma Form</w:t>
            </w:r>
            <w:r w:rsidRPr="00052C83">
              <w:t xml:space="preserve"> (see Appendix 1) for you to complete which can be accessed from the school office, but</w:t>
            </w:r>
            <w:r w:rsidRPr="0050328E">
              <w:t xml:space="preserve"> complaints can be made in person or by telephone.</w:t>
            </w:r>
            <w:r w:rsidRPr="0050328E">
              <w:rPr>
                <w:b/>
              </w:rPr>
              <w:t xml:space="preserve"> </w:t>
            </w:r>
          </w:p>
          <w:p w:rsidR="008B3ABF" w:rsidRPr="0050328E" w:rsidRDefault="008B3ABF" w:rsidP="008B3ABF"/>
          <w:p w:rsidR="008B3ABF" w:rsidRPr="0050328E" w:rsidRDefault="008B3ABF" w:rsidP="008B3ABF">
            <w:r w:rsidRPr="0050328E">
              <w:t xml:space="preserve">The headteacher will acknowledge your complaint in writing or offer a full response within </w:t>
            </w:r>
            <w:r w:rsidRPr="0050328E">
              <w:rPr>
                <w:b/>
              </w:rPr>
              <w:t>5 school days</w:t>
            </w:r>
            <w:r w:rsidRPr="0050328E">
              <w:t xml:space="preserve">.  If further investigation is required, the headteacher will acknowledge receipt of your complaint within </w:t>
            </w:r>
            <w:r w:rsidRPr="00B4198D">
              <w:rPr>
                <w:b/>
              </w:rPr>
              <w:t>5 school days</w:t>
            </w:r>
            <w:r w:rsidRPr="0050328E">
              <w:t xml:space="preserve"> and will advise you that a full response will be provided within </w:t>
            </w:r>
            <w:r w:rsidRPr="0050328E">
              <w:rPr>
                <w:b/>
              </w:rPr>
              <w:t>20 school days</w:t>
            </w:r>
            <w:r w:rsidRPr="0050328E">
              <w:t>.</w:t>
            </w:r>
          </w:p>
          <w:p w:rsidR="005253D0" w:rsidRDefault="005253D0" w:rsidP="00DF5120"/>
          <w:p w:rsidR="008B3ABF" w:rsidRDefault="008B3ABF" w:rsidP="00DF5120">
            <w:r w:rsidRPr="0050328E">
              <w:t xml:space="preserve">The headteacher may invite you to attend a meeting to discuss your complaint and possible solutions, or to explain what has happened or will happen as a result of your complaint. </w:t>
            </w:r>
          </w:p>
          <w:p w:rsidR="008B3ABF" w:rsidRDefault="008B3ABF" w:rsidP="00DF5120"/>
          <w:p w:rsidR="005253D0" w:rsidRDefault="005253D0" w:rsidP="00DF5120"/>
        </w:tc>
        <w:tc>
          <w:tcPr>
            <w:tcW w:w="299" w:type="dxa"/>
            <w:tcBorders>
              <w:left w:val="nil"/>
            </w:tcBorders>
          </w:tcPr>
          <w:p w:rsidR="005253D0" w:rsidRDefault="005253D0" w:rsidP="00DF5120"/>
        </w:tc>
      </w:tr>
    </w:tbl>
    <w:p w:rsidR="005253D0" w:rsidRDefault="005253D0" w:rsidP="00DF5120"/>
    <w:p w:rsidR="005253D0" w:rsidRDefault="005253D0" w:rsidP="00DF5120"/>
    <w:tbl>
      <w:tblPr>
        <w:tblStyle w:val="TableGrid"/>
        <w:tblW w:w="0" w:type="auto"/>
        <w:tblLook w:val="04A0" w:firstRow="1" w:lastRow="0" w:firstColumn="1" w:lastColumn="0" w:noHBand="0" w:noVBand="1"/>
      </w:tblPr>
      <w:tblGrid>
        <w:gridCol w:w="249"/>
        <w:gridCol w:w="9416"/>
        <w:gridCol w:w="297"/>
      </w:tblGrid>
      <w:tr w:rsidR="005253D0" w:rsidTr="008E18AB">
        <w:tc>
          <w:tcPr>
            <w:tcW w:w="250" w:type="dxa"/>
            <w:tcBorders>
              <w:right w:val="nil"/>
            </w:tcBorders>
          </w:tcPr>
          <w:p w:rsidR="005253D0" w:rsidRDefault="005253D0" w:rsidP="00DF5120"/>
        </w:tc>
        <w:tc>
          <w:tcPr>
            <w:tcW w:w="9639" w:type="dxa"/>
            <w:tcBorders>
              <w:left w:val="nil"/>
              <w:right w:val="nil"/>
            </w:tcBorders>
          </w:tcPr>
          <w:p w:rsidR="005253D0" w:rsidRDefault="005253D0" w:rsidP="00DF5120"/>
          <w:p w:rsidR="005253D0" w:rsidRPr="0050328E" w:rsidRDefault="005253D0" w:rsidP="005253D0">
            <w:r w:rsidRPr="0050328E">
              <w:t xml:space="preserve">The headteacher will keep a record of all interactions with you and other staff, meetings and decisions made in reference to your complaint.  </w:t>
            </w:r>
          </w:p>
          <w:p w:rsidR="005253D0" w:rsidRDefault="005253D0" w:rsidP="00DF5120"/>
          <w:p w:rsidR="005253D0" w:rsidRPr="0050328E" w:rsidRDefault="005253D0" w:rsidP="005253D0">
            <w:r>
              <w:t>T</w:t>
            </w:r>
            <w:r w:rsidRPr="0050328E">
              <w:t xml:space="preserve">he headteacher will respond to you in writing within </w:t>
            </w:r>
            <w:r w:rsidRPr="0050328E">
              <w:rPr>
                <w:b/>
              </w:rPr>
              <w:t>20 school days</w:t>
            </w:r>
            <w:r w:rsidRPr="0050328E">
              <w:t xml:space="preserve"> of receiving your complaint outlining their full response to your concern, and any action that has or will be taken.  If the headteacher has decided not to take any further action, they will explain what they have decided and how they reached the decision.  You will also be advised of your right to take the matter further if you are not satisfied with the headteacher’s response.</w:t>
            </w:r>
          </w:p>
          <w:p w:rsidR="005253D0" w:rsidRPr="0050328E" w:rsidRDefault="005253D0" w:rsidP="005253D0"/>
          <w:p w:rsidR="005253D0" w:rsidRPr="0050328E" w:rsidRDefault="005253D0" w:rsidP="005253D0">
            <w:r w:rsidRPr="0050328E">
              <w:t xml:space="preserve">If your complaint is about a member of staff, the headteacher will talk to that employee and invoke the relevant procedure if required.  It will not be appropriate to inform you of the outcome of any investigation in relation to an individual member of staff. </w:t>
            </w:r>
          </w:p>
          <w:p w:rsidR="005253D0" w:rsidRPr="0050328E" w:rsidRDefault="005253D0" w:rsidP="005253D0"/>
          <w:p w:rsidR="005253D0" w:rsidRPr="0050328E" w:rsidRDefault="005253D0" w:rsidP="005253D0">
            <w:pPr>
              <w:rPr>
                <w:b/>
              </w:rPr>
            </w:pPr>
            <w:r w:rsidRPr="0050328E">
              <w:rPr>
                <w:b/>
              </w:rPr>
              <w:t>3.2 Stage 2 – Complaint heard by the Chair of Governors</w:t>
            </w:r>
          </w:p>
          <w:p w:rsidR="005253D0" w:rsidRPr="0050328E" w:rsidRDefault="005253D0" w:rsidP="005253D0"/>
          <w:p w:rsidR="005253D0" w:rsidRPr="0050328E" w:rsidRDefault="005253D0" w:rsidP="005253D0">
            <w:r w:rsidRPr="0050328E">
              <w:t xml:space="preserve">If, having spoken to the headteacher, you are dissatisfied with the outcome of your complaint, you should write to the chair of governors within </w:t>
            </w:r>
            <w:r w:rsidRPr="0050328E">
              <w:rPr>
                <w:b/>
              </w:rPr>
              <w:t>10 school days</w:t>
            </w:r>
            <w:r w:rsidRPr="0050328E">
              <w:rPr>
                <w:rStyle w:val="FootnoteReference"/>
                <w:b/>
              </w:rPr>
              <w:footnoteReference w:id="1"/>
            </w:r>
            <w:r w:rsidRPr="0050328E">
              <w:t>, explaining your concern and the steps that have resulted in you taking this course of action.</w:t>
            </w:r>
          </w:p>
          <w:p w:rsidR="005253D0" w:rsidRPr="0050328E" w:rsidRDefault="005253D0" w:rsidP="005253D0"/>
          <w:p w:rsidR="005253D0" w:rsidRDefault="005253D0" w:rsidP="005253D0">
            <w:bookmarkStart w:id="0" w:name="OLE_LINK1"/>
            <w:bookmarkStart w:id="1" w:name="OLE_LINK2"/>
            <w:r w:rsidRPr="0050328E">
              <w:t xml:space="preserve">The chair of governors will acknowledge your complaint in writing or offer a full response within </w:t>
            </w:r>
            <w:r w:rsidRPr="0050328E">
              <w:rPr>
                <w:b/>
              </w:rPr>
              <w:t>5 school days</w:t>
            </w:r>
            <w:r w:rsidRPr="0050328E">
              <w:t xml:space="preserve">.  If further investigation is required, the chair of governors will acknowledge receipt of your complaint </w:t>
            </w:r>
            <w:r w:rsidRPr="00B4198D">
              <w:t xml:space="preserve">within </w:t>
            </w:r>
            <w:r w:rsidRPr="00B4198D">
              <w:rPr>
                <w:b/>
              </w:rPr>
              <w:t>5 school days</w:t>
            </w:r>
            <w:r w:rsidRPr="0050328E">
              <w:t xml:space="preserve"> and will advise you that a full response will be provided within </w:t>
            </w:r>
            <w:r w:rsidRPr="0050328E">
              <w:rPr>
                <w:b/>
              </w:rPr>
              <w:t>20 school days</w:t>
            </w:r>
            <w:r w:rsidRPr="0050328E">
              <w:t>.</w:t>
            </w:r>
          </w:p>
          <w:p w:rsidR="008B3ABF" w:rsidRDefault="008B3ABF" w:rsidP="005253D0"/>
          <w:p w:rsidR="008B3ABF" w:rsidRPr="0050328E" w:rsidRDefault="008B3ABF" w:rsidP="008B3ABF">
            <w:r w:rsidRPr="0050328E">
              <w:t xml:space="preserve">The chair of governors may invite you to attend a meeting to discuss your complaint and possible solutions, or to explain what has happened or will happen as a result of your complaint. </w:t>
            </w:r>
          </w:p>
          <w:p w:rsidR="008B3ABF" w:rsidRDefault="008B3ABF" w:rsidP="008B3ABF"/>
          <w:p w:rsidR="008B3ABF" w:rsidRPr="0050328E" w:rsidRDefault="008B3ABF" w:rsidP="008B3ABF">
            <w:pPr>
              <w:autoSpaceDE w:val="0"/>
              <w:autoSpaceDN w:val="0"/>
              <w:adjustRightInd w:val="0"/>
              <w:rPr>
                <w:lang w:eastAsia="en-GB"/>
              </w:rPr>
            </w:pPr>
            <w:r w:rsidRPr="0050328E">
              <w:rPr>
                <w:lang w:eastAsia="en-GB"/>
              </w:rPr>
              <w:t>The chair of governors will explain that the governing body has a strategic role, and is responsible for the school’s strategic framework and the headteacher is responsible for</w:t>
            </w:r>
          </w:p>
          <w:p w:rsidR="008B3ABF" w:rsidRPr="0050328E" w:rsidRDefault="008B3ABF" w:rsidP="008B3ABF">
            <w:pPr>
              <w:autoSpaceDE w:val="0"/>
              <w:autoSpaceDN w:val="0"/>
              <w:adjustRightInd w:val="0"/>
              <w:rPr>
                <w:lang w:eastAsia="en-GB"/>
              </w:rPr>
            </w:pPr>
            <w:r w:rsidRPr="0050328E">
              <w:rPr>
                <w:lang w:eastAsia="en-GB"/>
              </w:rPr>
              <w:t>the internal organisation, management and control of the school and for advising on and</w:t>
            </w:r>
          </w:p>
          <w:p w:rsidR="008B3ABF" w:rsidRPr="0050328E" w:rsidRDefault="008B3ABF" w:rsidP="008B3ABF">
            <w:pPr>
              <w:autoSpaceDE w:val="0"/>
              <w:autoSpaceDN w:val="0"/>
              <w:adjustRightInd w:val="0"/>
              <w:rPr>
                <w:lang w:eastAsia="en-GB"/>
              </w:rPr>
            </w:pPr>
            <w:r w:rsidRPr="0050328E">
              <w:rPr>
                <w:lang w:eastAsia="en-GB"/>
              </w:rPr>
              <w:t xml:space="preserve">implementing the governors’ policies.  The headteacher is solely responsible for making </w:t>
            </w:r>
            <w:r w:rsidR="007266B8" w:rsidRPr="0050328E">
              <w:rPr>
                <w:lang w:eastAsia="en-GB"/>
              </w:rPr>
              <w:t>day-to-day</w:t>
            </w:r>
            <w:r w:rsidRPr="0050328E">
              <w:rPr>
                <w:lang w:eastAsia="en-GB"/>
              </w:rPr>
              <w:t xml:space="preserve"> decisions.  </w:t>
            </w:r>
          </w:p>
          <w:p w:rsidR="008B3ABF" w:rsidRDefault="008B3ABF" w:rsidP="008B3ABF"/>
          <w:p w:rsidR="00E67060" w:rsidRDefault="008B3ABF" w:rsidP="00DF5120">
            <w:pPr>
              <w:rPr>
                <w:lang w:eastAsia="en-GB"/>
              </w:rPr>
            </w:pPr>
            <w:r w:rsidRPr="0050328E">
              <w:rPr>
                <w:lang w:eastAsia="en-GB"/>
              </w:rPr>
              <w:t xml:space="preserve">This stage offers an opportunity for achieving conciliation between all parties and discussions between the chair of governors and the headteacher will be key to resolving the complaint and agreeing a way forward.  </w:t>
            </w:r>
          </w:p>
          <w:p w:rsidR="00E67060" w:rsidRDefault="00E67060" w:rsidP="00DF5120">
            <w:pPr>
              <w:rPr>
                <w:lang w:eastAsia="en-GB"/>
              </w:rPr>
            </w:pPr>
          </w:p>
          <w:p w:rsidR="005253D0" w:rsidRDefault="008B3ABF" w:rsidP="00E67060">
            <w:pPr>
              <w:rPr>
                <w:lang w:eastAsia="en-GB"/>
              </w:rPr>
            </w:pPr>
            <w:r w:rsidRPr="0050328E">
              <w:rPr>
                <w:lang w:eastAsia="en-GB"/>
              </w:rPr>
              <w:lastRenderedPageBreak/>
              <w:t>The chair of governors will decide what</w:t>
            </w:r>
            <w:bookmarkEnd w:id="0"/>
            <w:bookmarkEnd w:id="1"/>
            <w:r w:rsidR="00E67060">
              <w:rPr>
                <w:lang w:eastAsia="en-GB"/>
              </w:rPr>
              <w:t xml:space="preserve"> </w:t>
            </w:r>
            <w:r w:rsidRPr="0050328E">
              <w:rPr>
                <w:lang w:eastAsia="en-GB"/>
              </w:rPr>
              <w:t>powers are available to governors in respect of the particular complaint.  In reaching this decision, the chair of governors will determine to what extent the issues relate to responsibilities that:</w:t>
            </w:r>
          </w:p>
          <w:p w:rsidR="00E67060" w:rsidRDefault="00E67060" w:rsidP="00E67060"/>
        </w:tc>
        <w:tc>
          <w:tcPr>
            <w:tcW w:w="299" w:type="dxa"/>
            <w:tcBorders>
              <w:left w:val="nil"/>
            </w:tcBorders>
          </w:tcPr>
          <w:p w:rsidR="005253D0" w:rsidRDefault="005253D0" w:rsidP="00DF5120"/>
        </w:tc>
      </w:tr>
    </w:tbl>
    <w:p w:rsidR="005253D0" w:rsidRDefault="005253D0" w:rsidP="00DF5120"/>
    <w:p w:rsidR="000B3D6A" w:rsidRDefault="000B3D6A" w:rsidP="000B3D6A"/>
    <w:tbl>
      <w:tblPr>
        <w:tblStyle w:val="TableGrid"/>
        <w:tblW w:w="0" w:type="auto"/>
        <w:tblLook w:val="04A0" w:firstRow="1" w:lastRow="0" w:firstColumn="1" w:lastColumn="0" w:noHBand="0" w:noVBand="1"/>
      </w:tblPr>
      <w:tblGrid>
        <w:gridCol w:w="249"/>
        <w:gridCol w:w="9417"/>
        <w:gridCol w:w="296"/>
      </w:tblGrid>
      <w:tr w:rsidR="00364039" w:rsidTr="008E18AB">
        <w:tc>
          <w:tcPr>
            <w:tcW w:w="250" w:type="dxa"/>
            <w:tcBorders>
              <w:right w:val="nil"/>
            </w:tcBorders>
          </w:tcPr>
          <w:p w:rsidR="00364039" w:rsidRDefault="00364039" w:rsidP="000B3D6A"/>
        </w:tc>
        <w:tc>
          <w:tcPr>
            <w:tcW w:w="9639" w:type="dxa"/>
            <w:tcBorders>
              <w:left w:val="nil"/>
              <w:right w:val="nil"/>
            </w:tcBorders>
          </w:tcPr>
          <w:p w:rsidR="00364039" w:rsidRDefault="00364039" w:rsidP="000B3D6A"/>
          <w:p w:rsidR="00364039" w:rsidRPr="0050328E" w:rsidRDefault="00364039" w:rsidP="00364039">
            <w:pPr>
              <w:autoSpaceDE w:val="0"/>
              <w:autoSpaceDN w:val="0"/>
              <w:adjustRightInd w:val="0"/>
              <w:ind w:left="720"/>
              <w:rPr>
                <w:lang w:eastAsia="en-GB"/>
              </w:rPr>
            </w:pPr>
            <w:r w:rsidRPr="0050328E">
              <w:rPr>
                <w:lang w:eastAsia="en-GB"/>
              </w:rPr>
              <w:t>(a) are delegated to the headteacher by the governing body; or</w:t>
            </w:r>
          </w:p>
          <w:p w:rsidR="00364039" w:rsidRPr="0050328E" w:rsidRDefault="00364039" w:rsidP="00364039">
            <w:pPr>
              <w:autoSpaceDE w:val="0"/>
              <w:autoSpaceDN w:val="0"/>
              <w:adjustRightInd w:val="0"/>
              <w:ind w:left="720"/>
              <w:rPr>
                <w:lang w:eastAsia="en-GB"/>
              </w:rPr>
            </w:pPr>
            <w:r w:rsidRPr="0050328E">
              <w:rPr>
                <w:lang w:eastAsia="en-GB"/>
              </w:rPr>
              <w:t>(b) fall within the governing body’s remit only; or</w:t>
            </w:r>
          </w:p>
          <w:p w:rsidR="004D5E70" w:rsidRDefault="00364039" w:rsidP="00364039">
            <w:pPr>
              <w:autoSpaceDE w:val="0"/>
              <w:autoSpaceDN w:val="0"/>
              <w:adjustRightInd w:val="0"/>
              <w:ind w:left="720"/>
              <w:rPr>
                <w:lang w:eastAsia="en-GB"/>
              </w:rPr>
            </w:pPr>
            <w:r w:rsidRPr="0050328E">
              <w:rPr>
                <w:lang w:eastAsia="en-GB"/>
              </w:rPr>
              <w:t xml:space="preserve">(c) are within the headteacher’s Terms and Conditions of Employment and relate </w:t>
            </w:r>
          </w:p>
          <w:p w:rsidR="00364039" w:rsidRPr="0050328E" w:rsidRDefault="004D5E70" w:rsidP="00364039">
            <w:pPr>
              <w:autoSpaceDE w:val="0"/>
              <w:autoSpaceDN w:val="0"/>
              <w:adjustRightInd w:val="0"/>
              <w:ind w:left="720"/>
              <w:rPr>
                <w:lang w:eastAsia="en-GB"/>
              </w:rPr>
            </w:pPr>
            <w:r>
              <w:rPr>
                <w:lang w:eastAsia="en-GB"/>
              </w:rPr>
              <w:t xml:space="preserve">     </w:t>
            </w:r>
            <w:r w:rsidR="00364039" w:rsidRPr="0050328E">
              <w:rPr>
                <w:lang w:eastAsia="en-GB"/>
              </w:rPr>
              <w:t>to the internal organisation, management and control of the school.</w:t>
            </w:r>
          </w:p>
          <w:p w:rsidR="00364039" w:rsidRDefault="00364039" w:rsidP="000B3D6A"/>
          <w:p w:rsidR="00364039" w:rsidRPr="0050328E" w:rsidRDefault="00364039" w:rsidP="00364039">
            <w:pPr>
              <w:autoSpaceDE w:val="0"/>
              <w:autoSpaceDN w:val="0"/>
              <w:adjustRightInd w:val="0"/>
              <w:rPr>
                <w:lang w:eastAsia="en-GB"/>
              </w:rPr>
            </w:pPr>
            <w:r w:rsidRPr="0050328E">
              <w:rPr>
                <w:lang w:eastAsia="en-GB"/>
              </w:rPr>
              <w:t>For delegated responsibilities and matters within the remit of the governing body, the chair of governors may look at the whole issue afresh.  If the matter relates to the headteacher’s conduct, the chair of governors will decide whether the matter should be dealt with through the Complaints Procedure or Staff Disciplinary Procedure.  Advice may be sought from the Local Authority and/or Education Personnel Services.  For matters that are the headteacher’s responsibility, the chair of governors is empowered only to look at whether the headteacher’s decision or action was reasonable in the light of the information available at the time.</w:t>
            </w:r>
          </w:p>
          <w:p w:rsidR="00364039" w:rsidRPr="0050328E" w:rsidRDefault="00364039" w:rsidP="00364039"/>
          <w:p w:rsidR="00364039" w:rsidRPr="0050328E" w:rsidRDefault="00364039" w:rsidP="00364039">
            <w:r w:rsidRPr="0050328E">
              <w:t xml:space="preserve">The chair of governors will keep a record of all interactions with you and any decisions made in reference to your complaint.  </w:t>
            </w:r>
          </w:p>
          <w:p w:rsidR="00364039" w:rsidRDefault="00364039" w:rsidP="000B3D6A"/>
          <w:p w:rsidR="00364039" w:rsidRPr="0050328E" w:rsidRDefault="00364039" w:rsidP="00364039">
            <w:r w:rsidRPr="0050328E">
              <w:t>If the chair of governors has decided not to take any further action, they will explain what they have decided and how they reached the decision.  You will also be advised of your right to take the matter further if you are not satisfied with the chair of governor’s response.</w:t>
            </w:r>
          </w:p>
          <w:p w:rsidR="00364039" w:rsidRDefault="00364039" w:rsidP="000B3D6A"/>
          <w:p w:rsidR="00364039" w:rsidRPr="0050328E" w:rsidRDefault="00364039" w:rsidP="00364039">
            <w:pPr>
              <w:rPr>
                <w:b/>
              </w:rPr>
            </w:pPr>
            <w:r w:rsidRPr="0050328E">
              <w:rPr>
                <w:b/>
              </w:rPr>
              <w:t>3.3 Stage 3 – Complaint heard by governing body’s complaints panel</w:t>
            </w:r>
          </w:p>
          <w:p w:rsidR="00364039" w:rsidRDefault="00364039" w:rsidP="00364039"/>
          <w:p w:rsidR="00364039" w:rsidRPr="0050328E" w:rsidRDefault="00364039" w:rsidP="00364039">
            <w:r w:rsidRPr="0050328E">
              <w:t xml:space="preserve">If you are dissatisfied with the outcome of your complaint, you should write to the clerk to governors within </w:t>
            </w:r>
            <w:r w:rsidRPr="0050328E">
              <w:rPr>
                <w:b/>
              </w:rPr>
              <w:t>10 school days</w:t>
            </w:r>
            <w:r w:rsidRPr="0050328E">
              <w:rPr>
                <w:rStyle w:val="FootnoteReference"/>
                <w:b/>
              </w:rPr>
              <w:footnoteReference w:id="2"/>
            </w:r>
            <w:r w:rsidRPr="0050328E">
              <w:t xml:space="preserve"> of the outcome of stage 2, explaining your concern </w:t>
            </w:r>
          </w:p>
          <w:p w:rsidR="008B3ABF" w:rsidRDefault="008B3ABF" w:rsidP="008B3ABF">
            <w:r w:rsidRPr="0050328E">
              <w:t xml:space="preserve">and the steps that have resulted in you taking this course of action.  </w:t>
            </w:r>
          </w:p>
          <w:p w:rsidR="008B3ABF" w:rsidRDefault="008B3ABF" w:rsidP="008B3ABF"/>
          <w:p w:rsidR="008B3ABF" w:rsidRPr="0050328E" w:rsidRDefault="008B3ABF" w:rsidP="008B3ABF">
            <w:r w:rsidRPr="0050328E">
              <w:t xml:space="preserve">The clerk to governors will acknowledge receipt of your request within </w:t>
            </w:r>
            <w:r w:rsidRPr="0050328E">
              <w:rPr>
                <w:b/>
              </w:rPr>
              <w:t>5 school days</w:t>
            </w:r>
            <w:r w:rsidRPr="0050328E">
              <w:t>.</w:t>
            </w:r>
          </w:p>
          <w:p w:rsidR="008B3ABF" w:rsidRPr="0050328E" w:rsidRDefault="008B3ABF" w:rsidP="008B3ABF">
            <w:r w:rsidRPr="0050328E">
              <w:t xml:space="preserve">The complaints panel will usually be convened within </w:t>
            </w:r>
            <w:r w:rsidRPr="0050328E">
              <w:rPr>
                <w:b/>
              </w:rPr>
              <w:t>20 school days</w:t>
            </w:r>
            <w:r w:rsidRPr="0050328E">
              <w:t xml:space="preserve"> of receiving the request for your complaint to be heard by the governing body’s complaints panel.</w:t>
            </w:r>
            <w:r w:rsidR="00E67060">
              <w:t xml:space="preserve">  </w:t>
            </w:r>
            <w:r w:rsidRPr="0050328E">
              <w:t>Where it is not possible to find a mutually convenient date within that timescale, all reasonable steps will be taken to agree a time and date mutually convenient to all parties.</w:t>
            </w:r>
          </w:p>
          <w:p w:rsidR="008B3ABF" w:rsidRPr="0050328E" w:rsidRDefault="008B3ABF" w:rsidP="008B3ABF"/>
          <w:p w:rsidR="008B3ABF" w:rsidRDefault="008B3ABF" w:rsidP="008B3ABF">
            <w:pPr>
              <w:ind w:left="720"/>
            </w:pPr>
            <w:r w:rsidRPr="0050328E">
              <w:t xml:space="preserve">The main function of the complaints panel will be to: </w:t>
            </w:r>
          </w:p>
          <w:p w:rsidR="008B3ABF" w:rsidRDefault="008B3ABF" w:rsidP="008B3ABF">
            <w:pPr>
              <w:ind w:left="720"/>
            </w:pPr>
          </w:p>
          <w:p w:rsidR="008B3ABF" w:rsidRPr="0050328E" w:rsidRDefault="008B3ABF" w:rsidP="008B3ABF">
            <w:pPr>
              <w:pStyle w:val="ListParagraph"/>
              <w:numPr>
                <w:ilvl w:val="2"/>
                <w:numId w:val="36"/>
              </w:numPr>
            </w:pPr>
            <w:r w:rsidRPr="0050328E">
              <w:lastRenderedPageBreak/>
              <w:t>ensure the complaint has been properly handled by the headteacher (and chair of governors)</w:t>
            </w:r>
          </w:p>
          <w:p w:rsidR="008B3ABF" w:rsidRPr="0050328E" w:rsidRDefault="008B3ABF" w:rsidP="008B3ABF">
            <w:pPr>
              <w:pStyle w:val="ListParagraph"/>
              <w:numPr>
                <w:ilvl w:val="2"/>
                <w:numId w:val="36"/>
              </w:numPr>
            </w:pPr>
            <w:r w:rsidRPr="0050328E">
              <w:t>ensure that a sufficient comprehensive investigation was carried out</w:t>
            </w:r>
          </w:p>
          <w:p w:rsidR="008B3ABF" w:rsidRPr="0050328E" w:rsidRDefault="008B3ABF" w:rsidP="008B3ABF">
            <w:pPr>
              <w:pStyle w:val="ListParagraph"/>
              <w:numPr>
                <w:ilvl w:val="2"/>
                <w:numId w:val="36"/>
              </w:numPr>
            </w:pPr>
            <w:r w:rsidRPr="0050328E">
              <w:t>ensure that the correct procedure/policies were followed.</w:t>
            </w:r>
          </w:p>
          <w:p w:rsidR="008B3ABF" w:rsidRDefault="008B3ABF" w:rsidP="000B3D6A"/>
          <w:p w:rsidR="008B3ABF" w:rsidRDefault="008B3ABF" w:rsidP="000B3D6A"/>
        </w:tc>
        <w:tc>
          <w:tcPr>
            <w:tcW w:w="299" w:type="dxa"/>
            <w:tcBorders>
              <w:left w:val="nil"/>
            </w:tcBorders>
          </w:tcPr>
          <w:p w:rsidR="00364039" w:rsidRDefault="00364039" w:rsidP="000B3D6A"/>
        </w:tc>
      </w:tr>
    </w:tbl>
    <w:p w:rsidR="00EB67C3" w:rsidRPr="0050328E" w:rsidRDefault="00EB67C3" w:rsidP="00B21A66">
      <w:pPr>
        <w:autoSpaceDE w:val="0"/>
        <w:autoSpaceDN w:val="0"/>
        <w:adjustRightInd w:val="0"/>
        <w:rPr>
          <w:lang w:eastAsia="en-GB"/>
        </w:rPr>
      </w:pPr>
    </w:p>
    <w:p w:rsidR="00B21A66" w:rsidRPr="0050328E" w:rsidRDefault="00B21A66" w:rsidP="00B21A66">
      <w:pPr>
        <w:autoSpaceDE w:val="0"/>
        <w:autoSpaceDN w:val="0"/>
        <w:adjustRightInd w:val="0"/>
        <w:rPr>
          <w:lang w:eastAsia="en-GB"/>
        </w:rPr>
      </w:pPr>
    </w:p>
    <w:tbl>
      <w:tblPr>
        <w:tblStyle w:val="TableGrid"/>
        <w:tblW w:w="0" w:type="auto"/>
        <w:tblLook w:val="04A0" w:firstRow="1" w:lastRow="0" w:firstColumn="1" w:lastColumn="0" w:noHBand="0" w:noVBand="1"/>
      </w:tblPr>
      <w:tblGrid>
        <w:gridCol w:w="249"/>
        <w:gridCol w:w="9416"/>
        <w:gridCol w:w="297"/>
      </w:tblGrid>
      <w:tr w:rsidR="00364039" w:rsidTr="008E18AB">
        <w:tc>
          <w:tcPr>
            <w:tcW w:w="250" w:type="dxa"/>
            <w:tcBorders>
              <w:right w:val="nil"/>
            </w:tcBorders>
          </w:tcPr>
          <w:p w:rsidR="00364039" w:rsidRDefault="00364039" w:rsidP="000B3D6A"/>
        </w:tc>
        <w:tc>
          <w:tcPr>
            <w:tcW w:w="9639" w:type="dxa"/>
            <w:tcBorders>
              <w:left w:val="nil"/>
              <w:right w:val="nil"/>
            </w:tcBorders>
          </w:tcPr>
          <w:p w:rsidR="008B3ABF" w:rsidRDefault="008B3ABF" w:rsidP="00364039"/>
          <w:p w:rsidR="00364039" w:rsidRPr="0050328E" w:rsidRDefault="00364039" w:rsidP="00364039">
            <w:r w:rsidRPr="0050328E">
              <w:t xml:space="preserve">The panel will also review whether the headteacher (and chair of governors) acted reasonably.  </w:t>
            </w:r>
          </w:p>
          <w:p w:rsidR="00364039" w:rsidRDefault="00364039" w:rsidP="00364039"/>
          <w:p w:rsidR="00364039" w:rsidRPr="0050328E" w:rsidRDefault="00364039" w:rsidP="00364039">
            <w:r w:rsidRPr="0050328E">
              <w:t>The clerk to governors will arrange and facilitate the meeting of the complaints panel.  You are entitled to an independent panel to hear your complaint and the complaints panel will consist of three governors who have no former knowledge or involvement in the matter being considered.</w:t>
            </w:r>
            <w:r w:rsidR="004D5E70">
              <w:t xml:space="preserve">  </w:t>
            </w:r>
            <w:r w:rsidRPr="0050328E">
              <w:t xml:space="preserve">The chair of the panel will be nominated from within the group of panel members.  All panel members will have access to, and will be familiar with, this complaints policy.  The clerk to governors will confirm to all parties in writing, the date, time and venue for the meeting at least </w:t>
            </w:r>
            <w:r w:rsidRPr="0050328E">
              <w:rPr>
                <w:b/>
              </w:rPr>
              <w:t>10 school days</w:t>
            </w:r>
            <w:r w:rsidRPr="0050328E">
              <w:t xml:space="preserve"> in advance.   </w:t>
            </w:r>
          </w:p>
          <w:p w:rsidR="00364039" w:rsidRPr="0050328E" w:rsidRDefault="00364039" w:rsidP="00364039"/>
          <w:p w:rsidR="00364039" w:rsidRPr="0050328E" w:rsidRDefault="00364039" w:rsidP="00364039">
            <w:r w:rsidRPr="0050328E">
              <w:t xml:space="preserve">The clerk to governors will request that you supply any paperwork you feel the panel will require to consider your complaint fully.  The headteacher (and chair of governors) will also be requested to supply copies of their responses to the previous stages of the procedure, and any further paperwork they consider the panel will require to consider the complaint fully.   Copies of all paperwork will be distributed to all parties by the clerk to governors at least </w:t>
            </w:r>
            <w:r w:rsidRPr="0050328E">
              <w:rPr>
                <w:b/>
              </w:rPr>
              <w:t>3 school days</w:t>
            </w:r>
            <w:r w:rsidRPr="0050328E">
              <w:t xml:space="preserve"> in advance of the meeting. </w:t>
            </w:r>
          </w:p>
          <w:p w:rsidR="00364039" w:rsidRPr="0050328E" w:rsidRDefault="00364039" w:rsidP="00364039"/>
          <w:p w:rsidR="00364039" w:rsidRPr="0050328E" w:rsidRDefault="00364039" w:rsidP="00364039">
            <w:r w:rsidRPr="0050328E">
              <w:t xml:space="preserve">You are welcome to bring a friend or partner for support to the meeting and the chair of the panel will ensure the meeting is conducted within a relaxed atmosphere whilst keeping to the formal agenda.  The headteacher (and chair of governors if attending) is also invited to bring a representative or member of staff for support.  </w:t>
            </w:r>
          </w:p>
          <w:p w:rsidR="00364039" w:rsidRDefault="00364039" w:rsidP="000B3D6A"/>
          <w:p w:rsidR="00364039" w:rsidRPr="0050328E" w:rsidRDefault="00364039" w:rsidP="00364039">
            <w:r w:rsidRPr="0050328E">
              <w:t xml:space="preserve">No previously undisclosed evidence relating to the complaint should be introduced during the meeting.  </w:t>
            </w:r>
          </w:p>
          <w:p w:rsidR="00364039" w:rsidRDefault="00364039" w:rsidP="000B3D6A"/>
          <w:p w:rsidR="004D5E70" w:rsidRDefault="004D5E70" w:rsidP="00DF1D99">
            <w:r w:rsidRPr="0050328E">
              <w:t xml:space="preserve">The clerk will inform you (and the headteacher and/or chair of governors) in writing of </w:t>
            </w:r>
          </w:p>
          <w:p w:rsidR="008B3ABF" w:rsidRDefault="008B3ABF" w:rsidP="008B3ABF">
            <w:r w:rsidRPr="0050328E">
              <w:t xml:space="preserve">the panel’s decision within </w:t>
            </w:r>
            <w:r w:rsidRPr="0050328E">
              <w:rPr>
                <w:b/>
              </w:rPr>
              <w:t>5 school days</w:t>
            </w:r>
            <w:r w:rsidRPr="0050328E">
              <w:t xml:space="preserve"> of the meeting.  The letter will include a</w:t>
            </w:r>
          </w:p>
          <w:p w:rsidR="008B3ABF" w:rsidRDefault="008B3ABF" w:rsidP="008B3ABF">
            <w:r w:rsidRPr="0050328E">
              <w:t>summary of the issues, an outline of the main points of discussion, the reasons for the</w:t>
            </w:r>
          </w:p>
          <w:p w:rsidR="008B3ABF" w:rsidRPr="0050328E" w:rsidRDefault="008B3ABF" w:rsidP="008B3ABF">
            <w:r w:rsidRPr="0050328E">
              <w:t xml:space="preserve">decision and the proposed actions or outcome.  The panel may suggest you meet with the headteacher and/or chair of governors again to agree a way forward.  </w:t>
            </w:r>
          </w:p>
          <w:p w:rsidR="00DF1D99" w:rsidRDefault="00DF1D99" w:rsidP="00DF1D99"/>
          <w:p w:rsidR="008B3ABF" w:rsidRPr="0050328E" w:rsidRDefault="008B3ABF" w:rsidP="008B3ABF">
            <w:r w:rsidRPr="0050328E">
              <w:t xml:space="preserve">The letter may set out recommendations which will be made to the governing body.  </w:t>
            </w:r>
          </w:p>
          <w:p w:rsidR="008B3ABF" w:rsidRPr="0050328E" w:rsidRDefault="008B3ABF" w:rsidP="008B3ABF"/>
          <w:p w:rsidR="008B3ABF" w:rsidRPr="0050328E" w:rsidRDefault="008B3ABF" w:rsidP="008B3ABF">
            <w:r w:rsidRPr="0050328E">
              <w:t xml:space="preserve">The panel’s decision is the final stage in the complaints procedure.  </w:t>
            </w:r>
          </w:p>
          <w:p w:rsidR="008B3ABF" w:rsidRDefault="008B3ABF" w:rsidP="00DF1D99"/>
          <w:p w:rsidR="008B3ABF" w:rsidRDefault="008B3ABF" w:rsidP="00DF1D99">
            <w:r w:rsidRPr="0050328E">
              <w:rPr>
                <w:color w:val="000000"/>
              </w:rPr>
              <w:lastRenderedPageBreak/>
              <w:t>If you feel the school has acted unreasonably or has not followed the correct procedures in relation to your complaint, you may write to the Secretary of State</w:t>
            </w:r>
            <w:r>
              <w:rPr>
                <w:color w:val="000000"/>
              </w:rPr>
              <w:t xml:space="preserve"> </w:t>
            </w:r>
            <w:r w:rsidRPr="0050328E">
              <w:rPr>
                <w:color w:val="000000"/>
              </w:rPr>
              <w:t>using the following</w:t>
            </w:r>
          </w:p>
          <w:p w:rsidR="008B3ABF" w:rsidRDefault="008B3ABF" w:rsidP="00DF1D99">
            <w:r w:rsidRPr="0050328E">
              <w:rPr>
                <w:color w:val="000000"/>
              </w:rPr>
              <w:t>contact details:  Department for Education, 2</w:t>
            </w:r>
            <w:r w:rsidRPr="0050328E">
              <w:rPr>
                <w:color w:val="000000"/>
                <w:vertAlign w:val="superscript"/>
              </w:rPr>
              <w:t>nd</w:t>
            </w:r>
            <w:r w:rsidRPr="0050328E">
              <w:rPr>
                <w:color w:val="000000"/>
              </w:rPr>
              <w:t xml:space="preserve"> Floor, Piccadilly Gate, Store Street,</w:t>
            </w:r>
          </w:p>
          <w:p w:rsidR="008B3ABF" w:rsidRDefault="008B3ABF" w:rsidP="008B3ABF">
            <w:pPr>
              <w:rPr>
                <w:color w:val="000000"/>
              </w:rPr>
            </w:pPr>
            <w:r w:rsidRPr="0050328E">
              <w:rPr>
                <w:color w:val="000000"/>
              </w:rPr>
              <w:t xml:space="preserve">Manchester, M1 2WD or you may use the online </w:t>
            </w:r>
            <w:hyperlink r:id="rId10" w:history="1">
              <w:r w:rsidRPr="008E18AB">
                <w:rPr>
                  <w:rStyle w:val="Hyperlink"/>
                  <w:color w:val="0000FF"/>
                </w:rPr>
                <w:t>form</w:t>
              </w:r>
            </w:hyperlink>
            <w:r w:rsidRPr="0050328E">
              <w:rPr>
                <w:color w:val="000000"/>
              </w:rPr>
              <w:t>.</w:t>
            </w:r>
          </w:p>
          <w:p w:rsidR="00744E43" w:rsidRDefault="00744E43" w:rsidP="008B3ABF">
            <w:pPr>
              <w:rPr>
                <w:color w:val="000000"/>
              </w:rPr>
            </w:pPr>
          </w:p>
          <w:p w:rsidR="008B3ABF" w:rsidRDefault="008B3ABF" w:rsidP="008B3ABF">
            <w:pPr>
              <w:rPr>
                <w:color w:val="000000"/>
              </w:rPr>
            </w:pPr>
          </w:p>
          <w:p w:rsidR="008B3ABF" w:rsidRPr="0050328E" w:rsidRDefault="008B3ABF" w:rsidP="008B3ABF">
            <w:pPr>
              <w:rPr>
                <w:color w:val="000000"/>
              </w:rPr>
            </w:pPr>
          </w:p>
          <w:p w:rsidR="008B3ABF" w:rsidRDefault="008B3ABF" w:rsidP="00DF1D99"/>
        </w:tc>
        <w:tc>
          <w:tcPr>
            <w:tcW w:w="299" w:type="dxa"/>
            <w:tcBorders>
              <w:left w:val="nil"/>
            </w:tcBorders>
          </w:tcPr>
          <w:p w:rsidR="00364039" w:rsidRDefault="00364039" w:rsidP="000B3D6A"/>
        </w:tc>
      </w:tr>
    </w:tbl>
    <w:p w:rsidR="000B3D6A" w:rsidRDefault="000B3D6A" w:rsidP="000B3D6A"/>
    <w:p w:rsidR="000B3D6A" w:rsidRDefault="000B3D6A" w:rsidP="000B3D6A"/>
    <w:tbl>
      <w:tblPr>
        <w:tblStyle w:val="TableGrid"/>
        <w:tblW w:w="0" w:type="auto"/>
        <w:tblLook w:val="04A0" w:firstRow="1" w:lastRow="0" w:firstColumn="1" w:lastColumn="0" w:noHBand="0" w:noVBand="1"/>
      </w:tblPr>
      <w:tblGrid>
        <w:gridCol w:w="249"/>
        <w:gridCol w:w="9416"/>
        <w:gridCol w:w="297"/>
      </w:tblGrid>
      <w:tr w:rsidR="00364039" w:rsidTr="008E18AB">
        <w:tc>
          <w:tcPr>
            <w:tcW w:w="250" w:type="dxa"/>
            <w:tcBorders>
              <w:right w:val="nil"/>
            </w:tcBorders>
          </w:tcPr>
          <w:p w:rsidR="00364039" w:rsidRDefault="00364039" w:rsidP="000B3D6A"/>
        </w:tc>
        <w:tc>
          <w:tcPr>
            <w:tcW w:w="9639" w:type="dxa"/>
            <w:tcBorders>
              <w:left w:val="nil"/>
              <w:right w:val="nil"/>
            </w:tcBorders>
          </w:tcPr>
          <w:p w:rsidR="00364039" w:rsidRDefault="00364039" w:rsidP="000B3D6A"/>
          <w:p w:rsidR="00364039" w:rsidRPr="0050328E" w:rsidRDefault="00364039" w:rsidP="00364039">
            <w:pPr>
              <w:rPr>
                <w:b/>
              </w:rPr>
            </w:pPr>
            <w:r w:rsidRPr="0050328E">
              <w:rPr>
                <w:b/>
              </w:rPr>
              <w:t>4. Unreasonable Complaints</w:t>
            </w:r>
          </w:p>
          <w:p w:rsidR="00364039" w:rsidRPr="0050328E" w:rsidRDefault="00364039" w:rsidP="00364039"/>
          <w:p w:rsidR="00364039" w:rsidRPr="00052C83" w:rsidRDefault="008C3D77" w:rsidP="00364039">
            <w:r w:rsidRPr="00052C83">
              <w:t xml:space="preserve">Sharps Copse Primary School </w:t>
            </w:r>
            <w:r w:rsidR="00364039" w:rsidRPr="00052C83">
              <w:t>is committed to dealing with all complaints fairly and impartially, and to providing a high quality service to those who complain.  We will not normally limit the contact complainants have with the school.  Operating from a position of mutual respect, we do not expect our staff to tolerate unacceptable behaviour and will take action to protect staff from that behaviour including that which is abusive, offensive or threatening.</w:t>
            </w:r>
          </w:p>
          <w:p w:rsidR="00364039" w:rsidRPr="00052C83" w:rsidRDefault="00364039" w:rsidP="00364039"/>
          <w:p w:rsidR="00364039" w:rsidRPr="0050328E" w:rsidRDefault="008C3D77" w:rsidP="00364039">
            <w:r w:rsidRPr="00052C83">
              <w:t xml:space="preserve">Sharps Copse Primary School </w:t>
            </w:r>
            <w:r w:rsidR="00364039" w:rsidRPr="00052C83">
              <w:t>defines</w:t>
            </w:r>
            <w:r w:rsidR="00364039" w:rsidRPr="0050328E">
              <w:t xml:space="preserve"> unreasonable complaints as “those who, because of the frequency or nature of their contacts with the school, hinder our consideration of their or other people’s complaints”.</w:t>
            </w:r>
          </w:p>
          <w:p w:rsidR="00364039" w:rsidRDefault="00364039" w:rsidP="000B3D6A"/>
          <w:p w:rsidR="00364039" w:rsidRPr="0050328E" w:rsidRDefault="00364039" w:rsidP="00364039">
            <w:r w:rsidRPr="0050328E">
              <w:t>A complaint may be regarded as unreasonable when the person making the complaint:</w:t>
            </w:r>
          </w:p>
          <w:p w:rsidR="00364039" w:rsidRDefault="00364039" w:rsidP="000B3D6A"/>
          <w:p w:rsidR="00364039" w:rsidRPr="0050328E" w:rsidRDefault="00364039" w:rsidP="00030DA7">
            <w:pPr>
              <w:pStyle w:val="ListParagraph"/>
              <w:numPr>
                <w:ilvl w:val="0"/>
                <w:numId w:val="37"/>
              </w:numPr>
            </w:pPr>
            <w:r w:rsidRPr="0050328E">
              <w:t>refuses to articulate their complaint or specify the grounds of a complaint or the outcomes sought by raising the complaint, despite offers of assistance</w:t>
            </w:r>
            <w:r w:rsidR="00030DA7">
              <w:t>;</w:t>
            </w:r>
          </w:p>
          <w:p w:rsidR="00364039" w:rsidRPr="0050328E" w:rsidRDefault="00364039" w:rsidP="00030DA7">
            <w:pPr>
              <w:pStyle w:val="ListParagraph"/>
              <w:numPr>
                <w:ilvl w:val="0"/>
                <w:numId w:val="37"/>
              </w:numPr>
            </w:pPr>
            <w:r w:rsidRPr="0050328E">
              <w:t>refuses to co-operate with the complaints investigation process while still wishing their complaint to be resolved</w:t>
            </w:r>
            <w:r w:rsidR="00030DA7">
              <w:t>;</w:t>
            </w:r>
          </w:p>
          <w:p w:rsidR="00364039" w:rsidRPr="0050328E" w:rsidRDefault="00364039" w:rsidP="00030DA7">
            <w:pPr>
              <w:pStyle w:val="ListParagraph"/>
              <w:numPr>
                <w:ilvl w:val="0"/>
                <w:numId w:val="37"/>
              </w:numPr>
            </w:pPr>
            <w:r w:rsidRPr="0050328E">
              <w:t>refuses to accept that certain issues are not within the scope of a complaints procedure</w:t>
            </w:r>
            <w:r w:rsidR="00030DA7">
              <w:t>;</w:t>
            </w:r>
          </w:p>
          <w:p w:rsidR="00364039" w:rsidRPr="0050328E" w:rsidRDefault="00364039" w:rsidP="00030DA7">
            <w:pPr>
              <w:pStyle w:val="ListParagraph"/>
              <w:numPr>
                <w:ilvl w:val="0"/>
                <w:numId w:val="37"/>
              </w:numPr>
            </w:pPr>
            <w:r w:rsidRPr="0050328E">
              <w:t>insists on the complaint being dealt with in ways which are incompatible with the school’s complaints procedure or with good practice</w:t>
            </w:r>
            <w:r w:rsidR="00030DA7">
              <w:t>;</w:t>
            </w:r>
          </w:p>
          <w:p w:rsidR="00364039" w:rsidRDefault="00364039" w:rsidP="00030DA7">
            <w:pPr>
              <w:pStyle w:val="ListParagraph"/>
              <w:numPr>
                <w:ilvl w:val="0"/>
                <w:numId w:val="37"/>
              </w:numPr>
            </w:pPr>
            <w:r w:rsidRPr="0050328E">
              <w:t>introduces trivial or irrelevant information which the complainant expects to be taken into account and commented on, or raises large numbers of detailed but unimportant questions, and insists they are fully answered, often immediately and to their own timescales</w:t>
            </w:r>
            <w:r w:rsidR="00030DA7">
              <w:t>;</w:t>
            </w:r>
          </w:p>
          <w:p w:rsidR="00364039" w:rsidRDefault="00364039" w:rsidP="00030DA7">
            <w:pPr>
              <w:pStyle w:val="ListParagraph"/>
              <w:numPr>
                <w:ilvl w:val="0"/>
                <w:numId w:val="37"/>
              </w:numPr>
            </w:pPr>
            <w:r w:rsidRPr="0050328E">
              <w:t>makes unjustified comments about staff who are trying to deal with the issues, and seeks to have them replaced</w:t>
            </w:r>
            <w:r w:rsidR="00030DA7">
              <w:t>;</w:t>
            </w:r>
          </w:p>
          <w:p w:rsidR="008C3D77" w:rsidRDefault="008C3D77" w:rsidP="00030DA7">
            <w:pPr>
              <w:pStyle w:val="ListParagraph"/>
              <w:numPr>
                <w:ilvl w:val="0"/>
                <w:numId w:val="37"/>
              </w:numPr>
            </w:pPr>
            <w:r w:rsidRPr="0050328E">
              <w:t>changes</w:t>
            </w:r>
            <w:r w:rsidRPr="00030DA7">
              <w:rPr>
                <w:lang w:val="en"/>
              </w:rPr>
              <w:t xml:space="preserve"> the basis of the complaint as the investigation proceeds</w:t>
            </w:r>
            <w:r w:rsidR="00030DA7" w:rsidRPr="00030DA7">
              <w:rPr>
                <w:lang w:val="en"/>
              </w:rPr>
              <w:t>;</w:t>
            </w:r>
          </w:p>
          <w:p w:rsidR="003E40B5" w:rsidRDefault="003E40B5" w:rsidP="00030DA7">
            <w:pPr>
              <w:pStyle w:val="ListParagraph"/>
              <w:numPr>
                <w:ilvl w:val="0"/>
                <w:numId w:val="37"/>
              </w:numPr>
            </w:pPr>
            <w:r w:rsidRPr="00030DA7">
              <w:rPr>
                <w:lang w:val="en"/>
              </w:rPr>
              <w:t xml:space="preserve">repeatedly </w:t>
            </w:r>
            <w:r w:rsidRPr="0050328E">
              <w:t>makes the same complaint (despite previous investigations or responses concluding that the complaint is groundless or has been addressed)</w:t>
            </w:r>
            <w:r w:rsidR="00030DA7">
              <w:t>;</w:t>
            </w:r>
          </w:p>
          <w:p w:rsidR="003E40B5" w:rsidRPr="0050328E" w:rsidRDefault="003E40B5" w:rsidP="00030DA7">
            <w:pPr>
              <w:pStyle w:val="ListParagraph"/>
              <w:numPr>
                <w:ilvl w:val="0"/>
                <w:numId w:val="37"/>
              </w:numPr>
            </w:pPr>
            <w:r w:rsidRPr="0050328E">
              <w:t>refuses to accept the findings of the investigation into a complaint where the school’s complaint procedure has been fully and properly implemented and completed including referral to the Department for Education</w:t>
            </w:r>
            <w:r w:rsidR="00744E43">
              <w:t xml:space="preserve"> (DfE)</w:t>
            </w:r>
            <w:r w:rsidR="00030DA7">
              <w:t>;</w:t>
            </w:r>
          </w:p>
          <w:p w:rsidR="003E40B5" w:rsidRDefault="003E40B5" w:rsidP="00030DA7">
            <w:pPr>
              <w:pStyle w:val="ListParagraph"/>
              <w:numPr>
                <w:ilvl w:val="0"/>
                <w:numId w:val="37"/>
              </w:numPr>
            </w:pPr>
            <w:r w:rsidRPr="0050328E">
              <w:lastRenderedPageBreak/>
              <w:t>seeks an unrealistic outcome</w:t>
            </w:r>
            <w:r w:rsidR="00030DA7">
              <w:t>;</w:t>
            </w:r>
          </w:p>
          <w:p w:rsidR="003E40B5" w:rsidRPr="0050328E" w:rsidRDefault="003E40B5" w:rsidP="00030DA7">
            <w:pPr>
              <w:pStyle w:val="ListParagraph"/>
              <w:numPr>
                <w:ilvl w:val="0"/>
                <w:numId w:val="37"/>
              </w:numPr>
            </w:pPr>
            <w:r w:rsidRPr="0050328E">
              <w:t>makes excessive demands on school time by frequent, lengthy, complicated and stressful contact with staff regarding the complaint in person, in writing, by email</w:t>
            </w:r>
            <w:r w:rsidR="00030DA7">
              <w:t xml:space="preserve"> </w:t>
            </w:r>
            <w:r w:rsidRPr="0050328E">
              <w:t>and by telephone while the complaint is being dealt with</w:t>
            </w:r>
            <w:r w:rsidR="00030DA7">
              <w:t>.</w:t>
            </w:r>
          </w:p>
          <w:p w:rsidR="003E40B5" w:rsidRDefault="003E40B5" w:rsidP="00364039">
            <w:pPr>
              <w:ind w:left="720"/>
            </w:pPr>
          </w:p>
          <w:p w:rsidR="003E40B5" w:rsidRPr="0050328E" w:rsidRDefault="003E40B5" w:rsidP="003E40B5">
            <w:r w:rsidRPr="0050328E">
              <w:t>A complaint may also be considered unreasonable if the person making the complaint does so either face-to-face, by telephone or in writing or electronically:</w:t>
            </w:r>
          </w:p>
          <w:p w:rsidR="003E40B5" w:rsidRDefault="003E40B5" w:rsidP="00364039">
            <w:pPr>
              <w:ind w:left="720"/>
            </w:pPr>
          </w:p>
          <w:p w:rsidR="003E40B5" w:rsidRDefault="003E40B5" w:rsidP="00364039">
            <w:pPr>
              <w:ind w:left="720"/>
            </w:pPr>
          </w:p>
        </w:tc>
        <w:tc>
          <w:tcPr>
            <w:tcW w:w="299" w:type="dxa"/>
            <w:tcBorders>
              <w:left w:val="nil"/>
            </w:tcBorders>
          </w:tcPr>
          <w:p w:rsidR="00364039" w:rsidRDefault="00364039" w:rsidP="000B3D6A"/>
        </w:tc>
      </w:tr>
    </w:tbl>
    <w:p w:rsidR="00364039" w:rsidRDefault="00364039" w:rsidP="000B3D6A"/>
    <w:p w:rsidR="002E0555" w:rsidRDefault="002E0555" w:rsidP="000B3D6A"/>
    <w:tbl>
      <w:tblPr>
        <w:tblStyle w:val="TableGrid"/>
        <w:tblW w:w="0" w:type="auto"/>
        <w:tblLook w:val="04A0" w:firstRow="1" w:lastRow="0" w:firstColumn="1" w:lastColumn="0" w:noHBand="0" w:noVBand="1"/>
      </w:tblPr>
      <w:tblGrid>
        <w:gridCol w:w="248"/>
        <w:gridCol w:w="9418"/>
        <w:gridCol w:w="296"/>
      </w:tblGrid>
      <w:tr w:rsidR="00EB79D1" w:rsidTr="008E18AB">
        <w:tc>
          <w:tcPr>
            <w:tcW w:w="250" w:type="dxa"/>
            <w:tcBorders>
              <w:right w:val="nil"/>
            </w:tcBorders>
          </w:tcPr>
          <w:p w:rsidR="00EB79D1" w:rsidRDefault="00EB79D1" w:rsidP="000B3D6A"/>
        </w:tc>
        <w:tc>
          <w:tcPr>
            <w:tcW w:w="9639" w:type="dxa"/>
            <w:tcBorders>
              <w:left w:val="nil"/>
              <w:right w:val="nil"/>
            </w:tcBorders>
          </w:tcPr>
          <w:p w:rsidR="00EB79D1" w:rsidRDefault="00EB79D1" w:rsidP="000B3D6A"/>
          <w:p w:rsidR="00EB79D1" w:rsidRPr="0050328E" w:rsidRDefault="00EB79D1" w:rsidP="00EB79D1">
            <w:pPr>
              <w:widowControl w:val="0"/>
              <w:numPr>
                <w:ilvl w:val="0"/>
                <w:numId w:val="32"/>
              </w:numPr>
              <w:overflowPunct w:val="0"/>
              <w:autoSpaceDE w:val="0"/>
              <w:autoSpaceDN w:val="0"/>
              <w:adjustRightInd w:val="0"/>
              <w:ind w:left="709" w:hanging="425"/>
              <w:jc w:val="both"/>
              <w:textAlignment w:val="baseline"/>
            </w:pPr>
            <w:r w:rsidRPr="0050328E">
              <w:t>maliciously</w:t>
            </w:r>
          </w:p>
          <w:p w:rsidR="00EB79D1" w:rsidRPr="0050328E" w:rsidRDefault="00EB79D1" w:rsidP="00EB79D1">
            <w:pPr>
              <w:widowControl w:val="0"/>
              <w:numPr>
                <w:ilvl w:val="0"/>
                <w:numId w:val="32"/>
              </w:numPr>
              <w:overflowPunct w:val="0"/>
              <w:autoSpaceDE w:val="0"/>
              <w:autoSpaceDN w:val="0"/>
              <w:adjustRightInd w:val="0"/>
              <w:ind w:left="709" w:hanging="425"/>
              <w:jc w:val="both"/>
              <w:textAlignment w:val="baseline"/>
            </w:pPr>
            <w:r w:rsidRPr="0050328E">
              <w:t>aggressively</w:t>
            </w:r>
          </w:p>
          <w:p w:rsidR="00EB79D1" w:rsidRPr="0050328E" w:rsidRDefault="00EB79D1" w:rsidP="00EB79D1">
            <w:pPr>
              <w:widowControl w:val="0"/>
              <w:numPr>
                <w:ilvl w:val="0"/>
                <w:numId w:val="32"/>
              </w:numPr>
              <w:overflowPunct w:val="0"/>
              <w:autoSpaceDE w:val="0"/>
              <w:autoSpaceDN w:val="0"/>
              <w:adjustRightInd w:val="0"/>
              <w:ind w:left="709" w:hanging="425"/>
              <w:jc w:val="both"/>
              <w:textAlignment w:val="baseline"/>
            </w:pPr>
            <w:r w:rsidRPr="0050328E">
              <w:t>using threats, intimidation or violence</w:t>
            </w:r>
          </w:p>
          <w:p w:rsidR="00EB79D1" w:rsidRPr="0050328E" w:rsidRDefault="00EB79D1" w:rsidP="00EB79D1">
            <w:pPr>
              <w:widowControl w:val="0"/>
              <w:numPr>
                <w:ilvl w:val="0"/>
                <w:numId w:val="32"/>
              </w:numPr>
              <w:overflowPunct w:val="0"/>
              <w:autoSpaceDE w:val="0"/>
              <w:autoSpaceDN w:val="0"/>
              <w:adjustRightInd w:val="0"/>
              <w:ind w:left="709" w:hanging="425"/>
              <w:jc w:val="both"/>
              <w:textAlignment w:val="baseline"/>
            </w:pPr>
            <w:r w:rsidRPr="0050328E">
              <w:t>using abusive, offensive or discriminatory language</w:t>
            </w:r>
          </w:p>
          <w:p w:rsidR="00EB79D1" w:rsidRPr="0050328E" w:rsidRDefault="00EB79D1" w:rsidP="00EB79D1">
            <w:pPr>
              <w:widowControl w:val="0"/>
              <w:numPr>
                <w:ilvl w:val="0"/>
                <w:numId w:val="32"/>
              </w:numPr>
              <w:overflowPunct w:val="0"/>
              <w:autoSpaceDE w:val="0"/>
              <w:autoSpaceDN w:val="0"/>
              <w:adjustRightInd w:val="0"/>
              <w:ind w:left="709" w:hanging="425"/>
              <w:jc w:val="both"/>
              <w:textAlignment w:val="baseline"/>
            </w:pPr>
            <w:r w:rsidRPr="0050328E">
              <w:t>knowing it to be false</w:t>
            </w:r>
          </w:p>
          <w:p w:rsidR="00EB79D1" w:rsidRPr="0050328E" w:rsidRDefault="00EB79D1" w:rsidP="00EB79D1">
            <w:pPr>
              <w:widowControl w:val="0"/>
              <w:numPr>
                <w:ilvl w:val="0"/>
                <w:numId w:val="32"/>
              </w:numPr>
              <w:overflowPunct w:val="0"/>
              <w:autoSpaceDE w:val="0"/>
              <w:autoSpaceDN w:val="0"/>
              <w:adjustRightInd w:val="0"/>
              <w:ind w:left="709" w:hanging="425"/>
              <w:jc w:val="both"/>
              <w:textAlignment w:val="baseline"/>
            </w:pPr>
            <w:r w:rsidRPr="0050328E">
              <w:t>using falsified information</w:t>
            </w:r>
          </w:p>
          <w:p w:rsidR="00EB79D1" w:rsidRPr="0050328E" w:rsidRDefault="00EB79D1" w:rsidP="00EB79D1">
            <w:pPr>
              <w:widowControl w:val="0"/>
              <w:numPr>
                <w:ilvl w:val="0"/>
                <w:numId w:val="32"/>
              </w:numPr>
              <w:overflowPunct w:val="0"/>
              <w:autoSpaceDE w:val="0"/>
              <w:autoSpaceDN w:val="0"/>
              <w:adjustRightInd w:val="0"/>
              <w:ind w:left="709" w:hanging="425"/>
              <w:contextualSpacing/>
              <w:textAlignment w:val="baseline"/>
              <w:rPr>
                <w:rFonts w:eastAsia="Calibri"/>
                <w:lang w:val="en-US"/>
              </w:rPr>
            </w:pPr>
            <w:r w:rsidRPr="0050328E">
              <w:rPr>
                <w:rFonts w:eastAsia="Calibri"/>
                <w:lang w:val="en-US"/>
              </w:rPr>
              <w:t>publishing unacceptable information in a variety of media such as in social media websites and newspapers</w:t>
            </w:r>
          </w:p>
          <w:p w:rsidR="00EB79D1" w:rsidRDefault="00EB79D1" w:rsidP="000B3D6A"/>
          <w:p w:rsidR="00EB79D1" w:rsidRPr="0050328E" w:rsidRDefault="00EB79D1" w:rsidP="00EB79D1">
            <w:r w:rsidRPr="0050328E">
              <w:t xml:space="preserve">Complainants should limit the numbers of communications with a school while a complaint is being progressed. </w:t>
            </w:r>
            <w:r w:rsidR="00030DA7">
              <w:t xml:space="preserve"> </w:t>
            </w:r>
            <w:r w:rsidRPr="0050328E">
              <w:t xml:space="preserve">It is not helpful if repeated correspondence is sent (either by letter, phone, email or text) as it could delay the outcome being reached. </w:t>
            </w:r>
          </w:p>
          <w:p w:rsidR="00EB79D1" w:rsidRPr="0050328E" w:rsidRDefault="00EB79D1" w:rsidP="00EB79D1"/>
          <w:p w:rsidR="00EB79D1" w:rsidRPr="0050328E" w:rsidRDefault="00EB79D1" w:rsidP="00EB79D1">
            <w:r w:rsidRPr="0050328E">
              <w:t xml:space="preserve">Whenever possible, the headteacher or chair of governors will discuss any concerns with the complainant informally before applying an ‘unreasonable’ marking. </w:t>
            </w:r>
          </w:p>
          <w:p w:rsidR="00EB79D1" w:rsidRDefault="00EB79D1" w:rsidP="000B3D6A"/>
          <w:p w:rsidR="00EB79D1" w:rsidRPr="00052C83" w:rsidRDefault="00EB79D1" w:rsidP="00EB79D1">
            <w:r w:rsidRPr="0050328E">
              <w:t xml:space="preserve">If the </w:t>
            </w:r>
            <w:r w:rsidRPr="0050328E">
              <w:rPr>
                <w:color w:val="000000"/>
              </w:rPr>
              <w:t xml:space="preserve">behaviour continues the headteacher will write to the complainant explaining that their behaviour is unreasonable and asking them to change it. </w:t>
            </w:r>
            <w:r w:rsidR="00030DA7">
              <w:rPr>
                <w:color w:val="000000"/>
              </w:rPr>
              <w:t xml:space="preserve"> </w:t>
            </w:r>
            <w:r w:rsidRPr="0050328E">
              <w:rPr>
                <w:color w:val="000000"/>
              </w:rPr>
              <w:t>For compl</w:t>
            </w:r>
            <w:r w:rsidR="008C3D77">
              <w:rPr>
                <w:color w:val="000000"/>
              </w:rPr>
              <w:t>ainants who excessively contact</w:t>
            </w:r>
            <w:r w:rsidRPr="0050328E">
              <w:rPr>
                <w:color w:val="000000"/>
              </w:rPr>
              <w:t xml:space="preserve"> </w:t>
            </w:r>
            <w:r w:rsidR="008C3D77" w:rsidRPr="00052C83">
              <w:rPr>
                <w:color w:val="000000"/>
              </w:rPr>
              <w:t xml:space="preserve">Sharps Copse Primary School </w:t>
            </w:r>
            <w:r w:rsidRPr="00052C83">
              <w:rPr>
                <w:color w:val="000000"/>
              </w:rPr>
              <w:t>causing a significant level of disruption, we may specify methods of communication and limit</w:t>
            </w:r>
            <w:r w:rsidRPr="00052C83">
              <w:t xml:space="preserve"> the number of contacts in a communication plan.</w:t>
            </w:r>
            <w:r w:rsidR="00030DA7">
              <w:t xml:space="preserve">  T</w:t>
            </w:r>
            <w:r w:rsidRPr="00052C83">
              <w:t xml:space="preserve">his will usually be reviewed </w:t>
            </w:r>
            <w:r w:rsidRPr="00B4198D">
              <w:rPr>
                <w:b/>
              </w:rPr>
              <w:t>after 6 months</w:t>
            </w:r>
            <w:r w:rsidRPr="00B4198D">
              <w:t>.</w:t>
            </w:r>
          </w:p>
          <w:p w:rsidR="00EB79D1" w:rsidRPr="00052C83" w:rsidRDefault="00EB79D1" w:rsidP="00EB79D1"/>
          <w:p w:rsidR="00EB79D1" w:rsidRPr="00052C83" w:rsidRDefault="00EB79D1" w:rsidP="00EB79D1">
            <w:r w:rsidRPr="00052C83">
              <w:t xml:space="preserve">In response to any serious incident of aggression or violence, the concerns and actions taken will be put in writing immediately and the police informed. </w:t>
            </w:r>
            <w:r w:rsidR="00030DA7">
              <w:t xml:space="preserve"> </w:t>
            </w:r>
            <w:r w:rsidRPr="00052C83">
              <w:t>This may include banning an individual from</w:t>
            </w:r>
            <w:r w:rsidR="008C3D77" w:rsidRPr="00052C83">
              <w:t xml:space="preserve"> Sharps Copse Primary School.</w:t>
            </w:r>
          </w:p>
          <w:p w:rsidR="00EB79D1" w:rsidRPr="00052C83" w:rsidRDefault="00EB79D1" w:rsidP="000B3D6A"/>
          <w:p w:rsidR="00EB79D1" w:rsidRPr="00052C83" w:rsidRDefault="00EB79D1" w:rsidP="00EB79D1">
            <w:pPr>
              <w:rPr>
                <w:b/>
              </w:rPr>
            </w:pPr>
            <w:r w:rsidRPr="00052C83">
              <w:rPr>
                <w:b/>
              </w:rPr>
              <w:t xml:space="preserve">5. Governing body review and monitoring of complaints </w:t>
            </w:r>
          </w:p>
          <w:p w:rsidR="00EB79D1" w:rsidRPr="00052C83" w:rsidRDefault="00EB79D1" w:rsidP="00EB79D1"/>
          <w:p w:rsidR="00EB79D1" w:rsidRPr="00052C83" w:rsidRDefault="00EB79D1" w:rsidP="00EB79D1">
            <w:r w:rsidRPr="00052C83">
              <w:t>The headteacher will report annually to the governing body on the number of f</w:t>
            </w:r>
            <w:r w:rsidR="007266B8">
              <w:t>ormal</w:t>
            </w:r>
          </w:p>
          <w:p w:rsidR="008C3D77" w:rsidRPr="00052C83" w:rsidRDefault="008C3D77" w:rsidP="000B3D6A">
            <w:r w:rsidRPr="00052C83">
              <w:t xml:space="preserve">complaints received and the levels at which they have been resolved.  No details </w:t>
            </w:r>
          </w:p>
          <w:p w:rsidR="003E40B5" w:rsidRPr="00052C83" w:rsidRDefault="003E40B5" w:rsidP="003E40B5">
            <w:r w:rsidRPr="00052C83">
              <w:t>identifying the complaint or any member of staff will be published.</w:t>
            </w:r>
          </w:p>
          <w:p w:rsidR="003E40B5" w:rsidRPr="00052C83" w:rsidRDefault="003E40B5" w:rsidP="003E40B5"/>
          <w:p w:rsidR="003E40B5" w:rsidRPr="00052C83" w:rsidRDefault="003E40B5" w:rsidP="003E40B5">
            <w:r w:rsidRPr="00052C83">
              <w:t>The governing body will review and evaluate all complaints no matter how far they are taken or what the outcome</w:t>
            </w:r>
            <w:r w:rsidR="00030DA7">
              <w:t>,</w:t>
            </w:r>
            <w:r w:rsidRPr="00052C83">
              <w:t xml:space="preserve"> to ensure that similar problems are avoided in the future or to see if they could have been managed any more efficiently.</w:t>
            </w:r>
          </w:p>
          <w:p w:rsidR="003E40B5" w:rsidRPr="00052C83" w:rsidRDefault="003E40B5" w:rsidP="003E40B5"/>
          <w:p w:rsidR="003E40B5" w:rsidRPr="00052C83" w:rsidRDefault="003E40B5" w:rsidP="003E40B5">
            <w:pPr>
              <w:rPr>
                <w:b/>
              </w:rPr>
            </w:pPr>
            <w:r w:rsidRPr="00052C83">
              <w:rPr>
                <w:b/>
              </w:rPr>
              <w:lastRenderedPageBreak/>
              <w:t>6. Staff Complaints</w:t>
            </w:r>
          </w:p>
          <w:p w:rsidR="003E40B5" w:rsidRPr="00052C83" w:rsidRDefault="003E40B5" w:rsidP="000B3D6A"/>
          <w:p w:rsidR="003E40B5" w:rsidRDefault="003E40B5" w:rsidP="000B3D6A">
            <w:r w:rsidRPr="00052C83">
              <w:t xml:space="preserve">Staff who have a concern about a colleague or volunteer in school should refer to the </w:t>
            </w:r>
            <w:r w:rsidRPr="00052C83">
              <w:rPr>
                <w:b/>
              </w:rPr>
              <w:t>whistleblowing (protected disclosures) policy</w:t>
            </w:r>
            <w:r w:rsidRPr="00052C83">
              <w:t xml:space="preserve"> which is </w:t>
            </w:r>
            <w:r w:rsidR="00744E43" w:rsidRPr="00052C83">
              <w:t>available</w:t>
            </w:r>
            <w:r w:rsidR="00744E43" w:rsidRPr="00052C83">
              <w:rPr>
                <w:rFonts w:eastAsia="Calibri"/>
              </w:rPr>
              <w:t xml:space="preserve"> as an electronic model copy in the Educational Personnel Services (EPS) Manual of Personnel Practices located at  </w:t>
            </w:r>
            <w:hyperlink r:id="rId11" w:history="1">
              <w:r w:rsidR="00744E43" w:rsidRPr="00052C83">
                <w:rPr>
                  <w:rFonts w:eastAsia="Calibri"/>
                  <w:color w:val="0000FF"/>
                  <w:u w:val="single"/>
                </w:rPr>
                <w:t>www.hants.gov.uk/education/eps/mopp-vol-1</w:t>
              </w:r>
            </w:hyperlink>
            <w:r w:rsidR="00744E43" w:rsidRPr="00052C83">
              <w:rPr>
                <w:rFonts w:eastAsia="Calibri"/>
              </w:rPr>
              <w:t xml:space="preserve"> , and hard copies are also available on request from the school office.</w:t>
            </w:r>
            <w:r w:rsidR="00744E43">
              <w:rPr>
                <w:rFonts w:eastAsia="Calibri"/>
              </w:rPr>
              <w:t xml:space="preserve">  </w:t>
            </w:r>
            <w:r w:rsidRPr="00052C83">
              <w:rPr>
                <w:lang w:val="en-US" w:eastAsia="en-GB"/>
              </w:rPr>
              <w:t>A copy is also on display in the school staff room located</w:t>
            </w:r>
            <w:r w:rsidR="00744E43">
              <w:rPr>
                <w:lang w:val="en-US" w:eastAsia="en-GB"/>
              </w:rPr>
              <w:t xml:space="preserve"> </w:t>
            </w:r>
            <w:r w:rsidRPr="00052C83">
              <w:rPr>
                <w:lang w:val="en-US" w:eastAsia="en-GB"/>
              </w:rPr>
              <w:t>on the staff notice board.</w:t>
            </w:r>
          </w:p>
          <w:p w:rsidR="003E40B5" w:rsidRDefault="003E40B5" w:rsidP="000B3D6A"/>
        </w:tc>
        <w:tc>
          <w:tcPr>
            <w:tcW w:w="299" w:type="dxa"/>
            <w:tcBorders>
              <w:left w:val="nil"/>
            </w:tcBorders>
          </w:tcPr>
          <w:p w:rsidR="00EB79D1" w:rsidRDefault="00EB79D1" w:rsidP="000B3D6A"/>
        </w:tc>
      </w:tr>
    </w:tbl>
    <w:p w:rsidR="00DF1D99" w:rsidRDefault="00DF1D99" w:rsidP="000B3D6A"/>
    <w:p w:rsidR="00744E43" w:rsidRPr="0050328E" w:rsidRDefault="00744E43" w:rsidP="000B3D6A"/>
    <w:tbl>
      <w:tblPr>
        <w:tblStyle w:val="TableGrid"/>
        <w:tblW w:w="0" w:type="auto"/>
        <w:tblLook w:val="04A0" w:firstRow="1" w:lastRow="0" w:firstColumn="1" w:lastColumn="0" w:noHBand="0" w:noVBand="1"/>
      </w:tblPr>
      <w:tblGrid>
        <w:gridCol w:w="248"/>
        <w:gridCol w:w="9418"/>
        <w:gridCol w:w="296"/>
      </w:tblGrid>
      <w:tr w:rsidR="00EB79D1" w:rsidTr="008E18AB">
        <w:tc>
          <w:tcPr>
            <w:tcW w:w="250" w:type="dxa"/>
            <w:tcBorders>
              <w:right w:val="nil"/>
            </w:tcBorders>
          </w:tcPr>
          <w:p w:rsidR="00EB79D1" w:rsidRDefault="00EB79D1" w:rsidP="00943E74"/>
        </w:tc>
        <w:tc>
          <w:tcPr>
            <w:tcW w:w="9639" w:type="dxa"/>
            <w:tcBorders>
              <w:left w:val="nil"/>
              <w:right w:val="nil"/>
            </w:tcBorders>
          </w:tcPr>
          <w:p w:rsidR="00EB79D1" w:rsidRDefault="00EB79D1" w:rsidP="00EB79D1"/>
          <w:p w:rsidR="00C948A2" w:rsidRPr="00052C83" w:rsidRDefault="00C948A2" w:rsidP="00C948A2">
            <w:pPr>
              <w:rPr>
                <w:rFonts w:eastAsia="Calibri"/>
              </w:rPr>
            </w:pPr>
            <w:r w:rsidRPr="0050328E">
              <w:t xml:space="preserve">The procedure for dealing with any other staff complaint or employment grievance is set out in the </w:t>
            </w:r>
            <w:r w:rsidRPr="00052C83">
              <w:t xml:space="preserve">school’s </w:t>
            </w:r>
            <w:r w:rsidRPr="00052C83">
              <w:rPr>
                <w:b/>
              </w:rPr>
              <w:t>staff discipline, conduct and grievance</w:t>
            </w:r>
            <w:r w:rsidRPr="00052C83">
              <w:t xml:space="preserve"> </w:t>
            </w:r>
            <w:r w:rsidRPr="00052C83">
              <w:rPr>
                <w:b/>
              </w:rPr>
              <w:t>policies</w:t>
            </w:r>
            <w:r w:rsidRPr="00052C83">
              <w:t xml:space="preserve"> which are available</w:t>
            </w:r>
            <w:r w:rsidR="00CF0AE6" w:rsidRPr="00052C83">
              <w:rPr>
                <w:rFonts w:eastAsia="Calibri"/>
              </w:rPr>
              <w:t xml:space="preserve"> as an electronic model copy in the Educational Personnel Services (EPS) Manual of Personnel Practices located at  </w:t>
            </w:r>
            <w:hyperlink r:id="rId12" w:history="1">
              <w:r w:rsidR="00CF0AE6" w:rsidRPr="00052C83">
                <w:rPr>
                  <w:rFonts w:eastAsia="Calibri"/>
                  <w:color w:val="0000FF"/>
                  <w:u w:val="single"/>
                </w:rPr>
                <w:t>www.hants.gov.uk/education/eps/mopp-vol-1</w:t>
              </w:r>
            </w:hyperlink>
            <w:r w:rsidR="00CF0AE6" w:rsidRPr="00052C83">
              <w:rPr>
                <w:rFonts w:eastAsia="Calibri"/>
              </w:rPr>
              <w:t xml:space="preserve"> , a</w:t>
            </w:r>
            <w:r w:rsidR="00780E33" w:rsidRPr="00052C83">
              <w:rPr>
                <w:rFonts w:eastAsia="Calibri"/>
              </w:rPr>
              <w:t xml:space="preserve">nd </w:t>
            </w:r>
            <w:r w:rsidR="00CF0AE6" w:rsidRPr="00052C83">
              <w:rPr>
                <w:rFonts w:eastAsia="Calibri"/>
              </w:rPr>
              <w:t>hard cop</w:t>
            </w:r>
            <w:r w:rsidR="00780E33" w:rsidRPr="00052C83">
              <w:rPr>
                <w:rFonts w:eastAsia="Calibri"/>
              </w:rPr>
              <w:t xml:space="preserve">ies are </w:t>
            </w:r>
            <w:r w:rsidR="00CF0AE6" w:rsidRPr="00052C83">
              <w:rPr>
                <w:rFonts w:eastAsia="Calibri"/>
              </w:rPr>
              <w:t>also available on request from the school office.</w:t>
            </w:r>
          </w:p>
          <w:p w:rsidR="00CF0AE6" w:rsidRPr="00052C83" w:rsidRDefault="00CF0AE6" w:rsidP="00C948A2">
            <w:pPr>
              <w:rPr>
                <w:b/>
              </w:rPr>
            </w:pPr>
          </w:p>
          <w:p w:rsidR="00C948A2" w:rsidRPr="00052C83" w:rsidRDefault="00C948A2" w:rsidP="00C948A2">
            <w:pPr>
              <w:rPr>
                <w:b/>
              </w:rPr>
            </w:pPr>
            <w:r w:rsidRPr="00052C83">
              <w:rPr>
                <w:b/>
              </w:rPr>
              <w:t>7. Complaints Policy Review</w:t>
            </w:r>
          </w:p>
          <w:p w:rsidR="00C948A2" w:rsidRPr="00052C83" w:rsidRDefault="00C948A2" w:rsidP="00C948A2"/>
          <w:p w:rsidR="00EB79D1" w:rsidRDefault="00C948A2" w:rsidP="00C948A2">
            <w:pPr>
              <w:rPr>
                <w:color w:val="000000"/>
              </w:rPr>
            </w:pPr>
            <w:r w:rsidRPr="00052C83">
              <w:t>The governing body of</w:t>
            </w:r>
            <w:r w:rsidR="00CF0AE6" w:rsidRPr="00052C83">
              <w:t xml:space="preserve"> Sharps Copse Primary School w</w:t>
            </w:r>
            <w:r w:rsidR="00030DA7">
              <w:t xml:space="preserve">ill review this policy every </w:t>
            </w:r>
            <w:r w:rsidR="00030DA7" w:rsidRPr="00B4198D">
              <w:t>3</w:t>
            </w:r>
            <w:r w:rsidRPr="00052C83">
              <w:t xml:space="preserve"> </w:t>
            </w:r>
            <w:r w:rsidRPr="00B4198D">
              <w:t>years, or sooner if there</w:t>
            </w:r>
            <w:r w:rsidRPr="00052C83">
              <w:t xml:space="preserve"> are any legislative changes.  The governing body of</w:t>
            </w:r>
            <w:r w:rsidR="00CF0AE6" w:rsidRPr="00052C83">
              <w:t xml:space="preserve"> Sharps Copse Primary School </w:t>
            </w:r>
            <w:r w:rsidRPr="00052C83">
              <w:rPr>
                <w:color w:val="000000"/>
              </w:rPr>
              <w:t>will also review this policy following a complaint panel meeting to ensure that it met the requirement to provide a clear, fair and efficient</w:t>
            </w:r>
            <w:r w:rsidRPr="0050328E">
              <w:rPr>
                <w:color w:val="000000"/>
              </w:rPr>
              <w:t xml:space="preserve"> complaints procedure</w:t>
            </w:r>
            <w:r>
              <w:rPr>
                <w:color w:val="000000"/>
              </w:rPr>
              <w:t>.</w:t>
            </w:r>
          </w:p>
          <w:p w:rsidR="00C948A2" w:rsidRDefault="00C948A2"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3E40B5" w:rsidRDefault="003E40B5" w:rsidP="00C948A2">
            <w:pPr>
              <w:rPr>
                <w:color w:val="000000"/>
              </w:rPr>
            </w:pPr>
          </w:p>
          <w:p w:rsidR="00B6281A" w:rsidRDefault="00B6281A" w:rsidP="00C948A2">
            <w:pPr>
              <w:rPr>
                <w:color w:val="000000"/>
              </w:rPr>
            </w:pPr>
          </w:p>
          <w:p w:rsidR="00B6281A" w:rsidRDefault="00B6281A" w:rsidP="00C948A2">
            <w:pPr>
              <w:rPr>
                <w:color w:val="000000"/>
              </w:rPr>
            </w:pPr>
          </w:p>
          <w:p w:rsidR="00B6281A" w:rsidRDefault="00B6281A" w:rsidP="00C948A2">
            <w:pPr>
              <w:rPr>
                <w:color w:val="000000"/>
              </w:rPr>
            </w:pPr>
          </w:p>
          <w:p w:rsidR="00B6281A" w:rsidRDefault="00B6281A"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030DA7" w:rsidRDefault="00030DA7" w:rsidP="00C948A2">
            <w:pPr>
              <w:rPr>
                <w:color w:val="000000"/>
              </w:rPr>
            </w:pPr>
          </w:p>
          <w:p w:rsidR="00B6281A" w:rsidRDefault="00B6281A" w:rsidP="00C948A2">
            <w:pPr>
              <w:rPr>
                <w:color w:val="000000"/>
              </w:rPr>
            </w:pPr>
          </w:p>
          <w:p w:rsidR="003E40B5" w:rsidRDefault="003E40B5" w:rsidP="00C948A2">
            <w:pPr>
              <w:rPr>
                <w:color w:val="000000"/>
              </w:rPr>
            </w:pPr>
          </w:p>
          <w:p w:rsidR="003E40B5" w:rsidRDefault="003E40B5" w:rsidP="00C948A2">
            <w:pPr>
              <w:rPr>
                <w:color w:val="000000"/>
              </w:rPr>
            </w:pPr>
          </w:p>
          <w:p w:rsidR="00C948A2" w:rsidRDefault="00C948A2" w:rsidP="00C948A2"/>
        </w:tc>
        <w:tc>
          <w:tcPr>
            <w:tcW w:w="299" w:type="dxa"/>
            <w:tcBorders>
              <w:left w:val="nil"/>
            </w:tcBorders>
          </w:tcPr>
          <w:p w:rsidR="00EB79D1" w:rsidRDefault="00EB79D1" w:rsidP="00943E74"/>
        </w:tc>
      </w:tr>
    </w:tbl>
    <w:p w:rsidR="00943E74" w:rsidRPr="0050328E" w:rsidRDefault="00943E74" w:rsidP="00943E74"/>
    <w:p w:rsidR="00030DA7" w:rsidRDefault="00030DA7" w:rsidP="00780E33">
      <w:pPr>
        <w:widowControl w:val="0"/>
        <w:overflowPunct w:val="0"/>
        <w:autoSpaceDE w:val="0"/>
        <w:autoSpaceDN w:val="0"/>
        <w:adjustRightInd w:val="0"/>
        <w:contextualSpacing/>
        <w:textAlignment w:val="baseline"/>
        <w:rPr>
          <w:rFonts w:eastAsia="Calibri"/>
          <w:sz w:val="16"/>
          <w:szCs w:val="16"/>
          <w:lang w:val="en-US"/>
        </w:rPr>
      </w:pPr>
    </w:p>
    <w:p w:rsidR="00780E33" w:rsidRPr="00780E33" w:rsidRDefault="00780E33" w:rsidP="00780E33">
      <w:pPr>
        <w:widowControl w:val="0"/>
        <w:overflowPunct w:val="0"/>
        <w:autoSpaceDE w:val="0"/>
        <w:autoSpaceDN w:val="0"/>
        <w:adjustRightInd w:val="0"/>
        <w:contextualSpacing/>
        <w:textAlignment w:val="baseline"/>
        <w:rPr>
          <w:rFonts w:eastAsia="Calibri"/>
          <w:sz w:val="16"/>
          <w:szCs w:val="16"/>
          <w:lang w:val="en-US"/>
        </w:rPr>
      </w:pPr>
      <w:r w:rsidRPr="00780E33">
        <w:rPr>
          <w:rFonts w:eastAsia="Calibri"/>
          <w:sz w:val="16"/>
          <w:szCs w:val="16"/>
          <w:lang w:val="en-US"/>
        </w:rPr>
        <w:t>SCPN Complaints Procedure Policy 20</w:t>
      </w:r>
      <w:r w:rsidR="00030DA7">
        <w:rPr>
          <w:rFonts w:eastAsia="Calibri"/>
          <w:sz w:val="16"/>
          <w:szCs w:val="16"/>
          <w:lang w:val="en-US"/>
        </w:rPr>
        <w:t>21-2024</w:t>
      </w:r>
    </w:p>
    <w:p w:rsidR="00780E33" w:rsidRPr="00780E33" w:rsidRDefault="00780E33" w:rsidP="00780E33">
      <w:pPr>
        <w:widowControl w:val="0"/>
        <w:overflowPunct w:val="0"/>
        <w:autoSpaceDE w:val="0"/>
        <w:autoSpaceDN w:val="0"/>
        <w:adjustRightInd w:val="0"/>
        <w:contextualSpacing/>
        <w:textAlignment w:val="baseline"/>
        <w:rPr>
          <w:rFonts w:eastAsia="Calibri"/>
          <w:sz w:val="16"/>
          <w:szCs w:val="16"/>
          <w:lang w:val="en-US"/>
        </w:rPr>
      </w:pPr>
      <w:r w:rsidRPr="00780E33">
        <w:rPr>
          <w:rFonts w:eastAsia="Calibri"/>
          <w:sz w:val="16"/>
          <w:szCs w:val="16"/>
          <w:lang w:val="en-US"/>
        </w:rPr>
        <w:fldChar w:fldCharType="begin"/>
      </w:r>
      <w:r w:rsidRPr="00780E33">
        <w:rPr>
          <w:rFonts w:eastAsia="Calibri"/>
          <w:sz w:val="16"/>
          <w:szCs w:val="16"/>
          <w:lang w:val="en-US"/>
        </w:rPr>
        <w:instrText xml:space="preserve"> DATE \@ "MMM-yy" </w:instrText>
      </w:r>
      <w:r w:rsidRPr="00780E33">
        <w:rPr>
          <w:rFonts w:eastAsia="Calibri"/>
          <w:sz w:val="16"/>
          <w:szCs w:val="16"/>
          <w:lang w:val="en-US"/>
        </w:rPr>
        <w:fldChar w:fldCharType="separate"/>
      </w:r>
      <w:r w:rsidR="003F2D11">
        <w:rPr>
          <w:rFonts w:eastAsia="Calibri"/>
          <w:noProof/>
          <w:sz w:val="16"/>
          <w:szCs w:val="16"/>
          <w:lang w:val="en-US"/>
        </w:rPr>
        <w:t>Oct-25</w:t>
      </w:r>
      <w:r w:rsidRPr="00780E33">
        <w:rPr>
          <w:rFonts w:eastAsia="Calibri"/>
          <w:sz w:val="16"/>
          <w:szCs w:val="16"/>
          <w:lang w:val="en-US"/>
        </w:rPr>
        <w:fldChar w:fldCharType="end"/>
      </w:r>
    </w:p>
    <w:p w:rsidR="00780E33" w:rsidRPr="0050328E" w:rsidRDefault="00780E33" w:rsidP="00943E74">
      <w:pPr>
        <w:widowControl w:val="0"/>
        <w:overflowPunct w:val="0"/>
        <w:autoSpaceDE w:val="0"/>
        <w:autoSpaceDN w:val="0"/>
        <w:adjustRightInd w:val="0"/>
        <w:ind w:left="709"/>
        <w:contextualSpacing/>
        <w:textAlignment w:val="baseline"/>
        <w:rPr>
          <w:rFonts w:eastAsia="Calibri"/>
          <w:lang w:val="en-US"/>
        </w:rPr>
      </w:pPr>
    </w:p>
    <w:p w:rsidR="000E56CB" w:rsidRPr="0050328E" w:rsidRDefault="00EB4781" w:rsidP="002B14F6">
      <w:pPr>
        <w:jc w:val="right"/>
        <w:rPr>
          <w:b/>
        </w:rPr>
      </w:pPr>
      <w:r w:rsidRPr="0050328E">
        <w:rPr>
          <w:b/>
        </w:rPr>
        <w:t>A</w:t>
      </w:r>
      <w:r w:rsidR="000E56CB" w:rsidRPr="0050328E">
        <w:rPr>
          <w:b/>
        </w:rPr>
        <w:t>ppendix 1</w:t>
      </w:r>
    </w:p>
    <w:p w:rsidR="008B3ABF" w:rsidRDefault="008B3ABF" w:rsidP="000E56CB">
      <w:pPr>
        <w:jc w:val="center"/>
        <w:rPr>
          <w:b/>
          <w:highlight w:val="yellow"/>
        </w:rPr>
      </w:pPr>
    </w:p>
    <w:p w:rsidR="000E56CB" w:rsidRPr="0050328E" w:rsidRDefault="00D03F04" w:rsidP="000E56CB">
      <w:pPr>
        <w:jc w:val="center"/>
        <w:rPr>
          <w:b/>
        </w:rPr>
      </w:pPr>
      <w:r w:rsidRPr="00574D20">
        <w:rPr>
          <w:b/>
        </w:rPr>
        <w:t xml:space="preserve">Sharps Copse Primary School </w:t>
      </w:r>
      <w:r w:rsidR="000E56CB" w:rsidRPr="00574D20">
        <w:rPr>
          <w:b/>
        </w:rPr>
        <w:t xml:space="preserve">Complaints </w:t>
      </w:r>
      <w:r w:rsidRPr="00574D20">
        <w:rPr>
          <w:b/>
        </w:rPr>
        <w:t>Proforma</w:t>
      </w:r>
    </w:p>
    <w:p w:rsidR="000E56CB" w:rsidRPr="0050328E" w:rsidRDefault="000E56CB" w:rsidP="00D315EC"/>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6379"/>
      </w:tblGrid>
      <w:tr w:rsidR="000E56CB" w:rsidRPr="0050328E" w:rsidTr="002F660E">
        <w:tc>
          <w:tcPr>
            <w:tcW w:w="3794" w:type="dxa"/>
            <w:shd w:val="clear" w:color="auto" w:fill="auto"/>
          </w:tcPr>
          <w:p w:rsidR="000E56CB" w:rsidRPr="0050328E" w:rsidRDefault="000E56CB" w:rsidP="00D315EC">
            <w:pPr>
              <w:rPr>
                <w:b/>
              </w:rPr>
            </w:pPr>
            <w:r w:rsidRPr="0050328E">
              <w:rPr>
                <w:b/>
              </w:rPr>
              <w:t>Name of complainant:</w:t>
            </w:r>
          </w:p>
          <w:p w:rsidR="000E56CB" w:rsidRPr="0050328E" w:rsidRDefault="000E56CB" w:rsidP="00D315EC"/>
        </w:tc>
        <w:tc>
          <w:tcPr>
            <w:tcW w:w="6379" w:type="dxa"/>
            <w:shd w:val="clear" w:color="auto" w:fill="auto"/>
          </w:tcPr>
          <w:p w:rsidR="000E56CB" w:rsidRPr="0050328E" w:rsidRDefault="000E56CB" w:rsidP="00D315EC"/>
          <w:p w:rsidR="00CE098B" w:rsidRPr="0050328E" w:rsidRDefault="00CE098B" w:rsidP="00D315EC"/>
        </w:tc>
      </w:tr>
      <w:tr w:rsidR="00CE098B" w:rsidRPr="0050328E" w:rsidTr="002F660E">
        <w:trPr>
          <w:trHeight w:val="275"/>
        </w:trPr>
        <w:tc>
          <w:tcPr>
            <w:tcW w:w="3794" w:type="dxa"/>
            <w:vMerge w:val="restart"/>
            <w:shd w:val="clear" w:color="auto" w:fill="auto"/>
          </w:tcPr>
          <w:p w:rsidR="00CE098B" w:rsidRPr="0050328E" w:rsidRDefault="00CE098B" w:rsidP="00D315EC">
            <w:pPr>
              <w:rPr>
                <w:b/>
              </w:rPr>
            </w:pPr>
            <w:r w:rsidRPr="0050328E">
              <w:rPr>
                <w:b/>
              </w:rPr>
              <w:t>Contact details:</w:t>
            </w:r>
          </w:p>
          <w:p w:rsidR="00CE098B" w:rsidRPr="0050328E" w:rsidRDefault="00CE098B" w:rsidP="00CE098B"/>
        </w:tc>
        <w:tc>
          <w:tcPr>
            <w:tcW w:w="6379" w:type="dxa"/>
            <w:shd w:val="clear" w:color="auto" w:fill="auto"/>
          </w:tcPr>
          <w:p w:rsidR="00CE098B" w:rsidRPr="0050328E" w:rsidRDefault="00CE098B" w:rsidP="00D315EC">
            <w:r w:rsidRPr="0050328E">
              <w:rPr>
                <w:b/>
              </w:rPr>
              <w:t>Address:</w:t>
            </w:r>
            <w:r w:rsidRPr="0050328E">
              <w:t xml:space="preserve">    </w:t>
            </w:r>
          </w:p>
          <w:p w:rsidR="00CE098B" w:rsidRPr="0050328E" w:rsidRDefault="00CE098B" w:rsidP="00D315EC"/>
          <w:p w:rsidR="00CE098B" w:rsidRPr="0050328E" w:rsidRDefault="00CE098B" w:rsidP="00D315EC"/>
          <w:p w:rsidR="00CE098B" w:rsidRPr="0050328E" w:rsidRDefault="00CE098B" w:rsidP="00D315EC"/>
        </w:tc>
      </w:tr>
      <w:tr w:rsidR="00CE098B" w:rsidRPr="0050328E" w:rsidTr="002F660E">
        <w:trPr>
          <w:trHeight w:val="275"/>
        </w:trPr>
        <w:tc>
          <w:tcPr>
            <w:tcW w:w="3794" w:type="dxa"/>
            <w:vMerge/>
            <w:shd w:val="clear" w:color="auto" w:fill="auto"/>
          </w:tcPr>
          <w:p w:rsidR="00CE098B" w:rsidRPr="0050328E" w:rsidRDefault="00CE098B" w:rsidP="00D315EC">
            <w:pPr>
              <w:rPr>
                <w:b/>
              </w:rPr>
            </w:pPr>
          </w:p>
        </w:tc>
        <w:tc>
          <w:tcPr>
            <w:tcW w:w="6379" w:type="dxa"/>
            <w:shd w:val="clear" w:color="auto" w:fill="auto"/>
          </w:tcPr>
          <w:p w:rsidR="00CE098B" w:rsidRPr="0050328E" w:rsidRDefault="00CE098B" w:rsidP="00D315EC">
            <w:r w:rsidRPr="0050328E">
              <w:rPr>
                <w:b/>
              </w:rPr>
              <w:t>Telephone:</w:t>
            </w:r>
            <w:r w:rsidRPr="0050328E">
              <w:t xml:space="preserve">  </w:t>
            </w:r>
          </w:p>
          <w:p w:rsidR="00CE098B" w:rsidRPr="0050328E" w:rsidRDefault="00CE098B" w:rsidP="00D315EC"/>
        </w:tc>
      </w:tr>
      <w:tr w:rsidR="00CE098B" w:rsidRPr="0050328E" w:rsidTr="002F660E">
        <w:trPr>
          <w:trHeight w:val="275"/>
        </w:trPr>
        <w:tc>
          <w:tcPr>
            <w:tcW w:w="3794" w:type="dxa"/>
            <w:vMerge/>
            <w:shd w:val="clear" w:color="auto" w:fill="auto"/>
          </w:tcPr>
          <w:p w:rsidR="00CE098B" w:rsidRPr="0050328E" w:rsidRDefault="00CE098B" w:rsidP="00D315EC">
            <w:pPr>
              <w:rPr>
                <w:b/>
              </w:rPr>
            </w:pPr>
          </w:p>
        </w:tc>
        <w:tc>
          <w:tcPr>
            <w:tcW w:w="6379" w:type="dxa"/>
            <w:shd w:val="clear" w:color="auto" w:fill="auto"/>
          </w:tcPr>
          <w:p w:rsidR="00CE098B" w:rsidRPr="0050328E" w:rsidRDefault="00CE098B" w:rsidP="00D315EC">
            <w:r w:rsidRPr="0050328E">
              <w:rPr>
                <w:b/>
              </w:rPr>
              <w:t xml:space="preserve">Email: </w:t>
            </w:r>
            <w:r w:rsidRPr="0050328E">
              <w:t xml:space="preserve">       </w:t>
            </w:r>
          </w:p>
          <w:p w:rsidR="00CE098B" w:rsidRPr="0050328E" w:rsidRDefault="00CE098B" w:rsidP="00D315EC"/>
        </w:tc>
      </w:tr>
      <w:tr w:rsidR="000E56CB" w:rsidRPr="0050328E" w:rsidTr="002F660E">
        <w:tc>
          <w:tcPr>
            <w:tcW w:w="3794" w:type="dxa"/>
            <w:shd w:val="clear" w:color="auto" w:fill="auto"/>
          </w:tcPr>
          <w:p w:rsidR="00CE098B" w:rsidRPr="0050328E" w:rsidRDefault="00CE098B" w:rsidP="002B14F6">
            <w:pPr>
              <w:rPr>
                <w:b/>
              </w:rPr>
            </w:pPr>
            <w:r w:rsidRPr="0050328E">
              <w:rPr>
                <w:b/>
              </w:rPr>
              <w:t>Outline of your compl</w:t>
            </w:r>
            <w:r w:rsidR="002B14F6" w:rsidRPr="0050328E">
              <w:rPr>
                <w:b/>
              </w:rPr>
              <w:t xml:space="preserve">aint and how it has affected you (the </w:t>
            </w:r>
            <w:r w:rsidRPr="0050328E">
              <w:rPr>
                <w:b/>
              </w:rPr>
              <w:t>complainant</w:t>
            </w:r>
            <w:r w:rsidR="002B14F6" w:rsidRPr="0050328E">
              <w:rPr>
                <w:b/>
              </w:rPr>
              <w:t>)</w:t>
            </w:r>
            <w:r w:rsidRPr="0050328E">
              <w:rPr>
                <w:b/>
              </w:rPr>
              <w:t xml:space="preserve"> / pupil:</w:t>
            </w:r>
          </w:p>
        </w:tc>
        <w:tc>
          <w:tcPr>
            <w:tcW w:w="6379" w:type="dxa"/>
            <w:shd w:val="clear" w:color="auto" w:fill="auto"/>
          </w:tcPr>
          <w:p w:rsidR="000E56CB" w:rsidRPr="0050328E" w:rsidRDefault="000E56C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tc>
      </w:tr>
      <w:tr w:rsidR="000E56CB" w:rsidRPr="0050328E" w:rsidTr="002F660E">
        <w:tc>
          <w:tcPr>
            <w:tcW w:w="3794" w:type="dxa"/>
            <w:shd w:val="clear" w:color="auto" w:fill="auto"/>
          </w:tcPr>
          <w:p w:rsidR="00CE098B" w:rsidRPr="0050328E" w:rsidRDefault="00CE098B" w:rsidP="00D315EC">
            <w:pPr>
              <w:rPr>
                <w:b/>
              </w:rPr>
            </w:pPr>
            <w:r w:rsidRPr="0050328E">
              <w:rPr>
                <w:b/>
              </w:rPr>
              <w:t>Have you discussed the matter already with a member of staff, if so, who?  What was the outcome?</w:t>
            </w:r>
          </w:p>
        </w:tc>
        <w:tc>
          <w:tcPr>
            <w:tcW w:w="6379" w:type="dxa"/>
            <w:shd w:val="clear" w:color="auto" w:fill="auto"/>
          </w:tcPr>
          <w:p w:rsidR="000E56CB" w:rsidRPr="0050328E" w:rsidRDefault="000E56C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p w:rsidR="00CE098B" w:rsidRPr="0050328E" w:rsidRDefault="00CE098B" w:rsidP="00D315EC"/>
        </w:tc>
      </w:tr>
      <w:tr w:rsidR="00CE098B" w:rsidRPr="0050328E" w:rsidTr="002F660E">
        <w:tc>
          <w:tcPr>
            <w:tcW w:w="3794" w:type="dxa"/>
            <w:shd w:val="clear" w:color="auto" w:fill="auto"/>
          </w:tcPr>
          <w:p w:rsidR="00CE098B" w:rsidRPr="0050328E" w:rsidRDefault="00CE098B" w:rsidP="00D315EC">
            <w:pPr>
              <w:rPr>
                <w:b/>
              </w:rPr>
            </w:pPr>
            <w:r w:rsidRPr="0050328E">
              <w:rPr>
                <w:b/>
              </w:rPr>
              <w:t>What would you li</w:t>
            </w:r>
            <w:r w:rsidR="000B3D6A" w:rsidRPr="0050328E">
              <w:rPr>
                <w:b/>
              </w:rPr>
              <w:t>ke to happen as a result of your</w:t>
            </w:r>
            <w:r w:rsidRPr="0050328E">
              <w:rPr>
                <w:b/>
              </w:rPr>
              <w:t xml:space="preserve"> complaint?</w:t>
            </w:r>
          </w:p>
        </w:tc>
        <w:tc>
          <w:tcPr>
            <w:tcW w:w="6379" w:type="dxa"/>
            <w:shd w:val="clear" w:color="auto" w:fill="auto"/>
          </w:tcPr>
          <w:p w:rsidR="00CE098B" w:rsidRPr="0050328E" w:rsidRDefault="00CE098B"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tc>
      </w:tr>
      <w:tr w:rsidR="00CE098B" w:rsidRPr="0050328E" w:rsidTr="002F660E">
        <w:tc>
          <w:tcPr>
            <w:tcW w:w="3794" w:type="dxa"/>
            <w:shd w:val="clear" w:color="auto" w:fill="auto"/>
          </w:tcPr>
          <w:p w:rsidR="00CE098B" w:rsidRPr="0050328E" w:rsidRDefault="00CE098B" w:rsidP="00D315EC">
            <w:pPr>
              <w:rPr>
                <w:b/>
              </w:rPr>
            </w:pPr>
            <w:r w:rsidRPr="0050328E">
              <w:rPr>
                <w:b/>
              </w:rPr>
              <w:lastRenderedPageBreak/>
              <w:t>Signature:</w:t>
            </w:r>
          </w:p>
          <w:p w:rsidR="00CE098B" w:rsidRPr="0050328E" w:rsidRDefault="00CE098B" w:rsidP="00D315EC"/>
        </w:tc>
        <w:tc>
          <w:tcPr>
            <w:tcW w:w="6379" w:type="dxa"/>
            <w:shd w:val="clear" w:color="auto" w:fill="auto"/>
          </w:tcPr>
          <w:p w:rsidR="00CE098B" w:rsidRPr="0050328E" w:rsidRDefault="00CE098B" w:rsidP="00D315EC"/>
        </w:tc>
      </w:tr>
      <w:tr w:rsidR="00CE098B" w:rsidRPr="0050328E" w:rsidTr="002F660E">
        <w:tc>
          <w:tcPr>
            <w:tcW w:w="3794" w:type="dxa"/>
            <w:shd w:val="clear" w:color="auto" w:fill="auto"/>
          </w:tcPr>
          <w:p w:rsidR="00CE098B" w:rsidRPr="0050328E" w:rsidRDefault="00CE098B" w:rsidP="00D315EC">
            <w:pPr>
              <w:rPr>
                <w:b/>
              </w:rPr>
            </w:pPr>
            <w:r w:rsidRPr="0050328E">
              <w:rPr>
                <w:b/>
              </w:rPr>
              <w:t>Date:</w:t>
            </w:r>
          </w:p>
        </w:tc>
        <w:tc>
          <w:tcPr>
            <w:tcW w:w="6379" w:type="dxa"/>
            <w:shd w:val="clear" w:color="auto" w:fill="auto"/>
          </w:tcPr>
          <w:p w:rsidR="00CE098B" w:rsidRPr="0050328E" w:rsidRDefault="00CE098B" w:rsidP="00D315EC"/>
          <w:p w:rsidR="000B3D6A" w:rsidRPr="0050328E" w:rsidRDefault="000B3D6A" w:rsidP="00D315EC"/>
        </w:tc>
      </w:tr>
    </w:tbl>
    <w:p w:rsidR="000E56CB" w:rsidRPr="0050328E" w:rsidRDefault="000E56CB" w:rsidP="00D315EC"/>
    <w:p w:rsidR="00CE098B" w:rsidRPr="0050328E" w:rsidRDefault="00CE098B" w:rsidP="00D315EC">
      <w:pPr>
        <w:rPr>
          <w:b/>
        </w:rPr>
      </w:pPr>
    </w:p>
    <w:p w:rsidR="000B3D6A" w:rsidRPr="0050328E" w:rsidRDefault="000B3D6A" w:rsidP="00D315EC">
      <w:pPr>
        <w:rPr>
          <w:b/>
        </w:rPr>
      </w:pPr>
      <w:r w:rsidRPr="0050328E">
        <w:rPr>
          <w:b/>
        </w:rPr>
        <w:t>For school use:</w:t>
      </w:r>
    </w:p>
    <w:p w:rsidR="000B3D6A" w:rsidRPr="0050328E" w:rsidRDefault="000B3D6A" w:rsidP="00D315E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8"/>
        <w:gridCol w:w="5804"/>
      </w:tblGrid>
      <w:tr w:rsidR="00CE098B" w:rsidRPr="0050328E" w:rsidTr="002F660E">
        <w:tc>
          <w:tcPr>
            <w:tcW w:w="4219" w:type="dxa"/>
            <w:shd w:val="clear" w:color="auto" w:fill="auto"/>
          </w:tcPr>
          <w:p w:rsidR="00CE098B" w:rsidRPr="0050328E" w:rsidRDefault="00CE098B" w:rsidP="00D315EC">
            <w:pPr>
              <w:rPr>
                <w:b/>
              </w:rPr>
            </w:pPr>
            <w:r w:rsidRPr="0050328E">
              <w:rPr>
                <w:b/>
              </w:rPr>
              <w:t>Date received:</w:t>
            </w:r>
          </w:p>
        </w:tc>
        <w:tc>
          <w:tcPr>
            <w:tcW w:w="5954" w:type="dxa"/>
            <w:shd w:val="clear" w:color="auto" w:fill="auto"/>
          </w:tcPr>
          <w:p w:rsidR="00CE098B" w:rsidRPr="0050328E" w:rsidRDefault="00CE098B" w:rsidP="00D315EC"/>
          <w:p w:rsidR="000B3D6A" w:rsidRPr="0050328E" w:rsidRDefault="000B3D6A" w:rsidP="00D315EC"/>
          <w:p w:rsidR="002B14F6" w:rsidRPr="0050328E" w:rsidRDefault="002B14F6" w:rsidP="00D315EC"/>
        </w:tc>
      </w:tr>
      <w:tr w:rsidR="00CE098B" w:rsidRPr="0050328E" w:rsidTr="002F660E">
        <w:tc>
          <w:tcPr>
            <w:tcW w:w="4219" w:type="dxa"/>
            <w:shd w:val="clear" w:color="auto" w:fill="auto"/>
          </w:tcPr>
          <w:p w:rsidR="00CE098B" w:rsidRPr="0050328E" w:rsidRDefault="00CE098B" w:rsidP="00D315EC">
            <w:pPr>
              <w:rPr>
                <w:b/>
              </w:rPr>
            </w:pPr>
            <w:r w:rsidRPr="0050328E">
              <w:rPr>
                <w:b/>
              </w:rPr>
              <w:t>Date acknowledged and by whom:</w:t>
            </w:r>
          </w:p>
        </w:tc>
        <w:tc>
          <w:tcPr>
            <w:tcW w:w="5954" w:type="dxa"/>
            <w:shd w:val="clear" w:color="auto" w:fill="auto"/>
          </w:tcPr>
          <w:p w:rsidR="00CE098B" w:rsidRPr="0050328E" w:rsidRDefault="00CE098B" w:rsidP="00D315EC"/>
          <w:p w:rsidR="000B3D6A" w:rsidRPr="0050328E" w:rsidRDefault="000B3D6A" w:rsidP="00D315EC"/>
          <w:p w:rsidR="000B3D6A" w:rsidRPr="0050328E" w:rsidRDefault="000B3D6A" w:rsidP="00D315EC"/>
        </w:tc>
      </w:tr>
      <w:tr w:rsidR="00CE098B" w:rsidRPr="0050328E" w:rsidTr="002F660E">
        <w:tc>
          <w:tcPr>
            <w:tcW w:w="4219" w:type="dxa"/>
            <w:shd w:val="clear" w:color="auto" w:fill="auto"/>
          </w:tcPr>
          <w:p w:rsidR="00CE098B" w:rsidRDefault="00CE098B" w:rsidP="00D315EC">
            <w:pPr>
              <w:rPr>
                <w:b/>
              </w:rPr>
            </w:pPr>
            <w:r w:rsidRPr="0050328E">
              <w:rPr>
                <w:b/>
              </w:rPr>
              <w:t>Summary of action taken:</w:t>
            </w: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Default="00030DA7" w:rsidP="00D315EC">
            <w:pPr>
              <w:rPr>
                <w:b/>
              </w:rPr>
            </w:pPr>
          </w:p>
          <w:p w:rsidR="00030DA7" w:rsidRPr="0050328E" w:rsidRDefault="00030DA7" w:rsidP="00D315EC">
            <w:pPr>
              <w:rPr>
                <w:b/>
              </w:rPr>
            </w:pPr>
          </w:p>
        </w:tc>
        <w:tc>
          <w:tcPr>
            <w:tcW w:w="5954" w:type="dxa"/>
            <w:shd w:val="clear" w:color="auto" w:fill="auto"/>
          </w:tcPr>
          <w:p w:rsidR="00CE098B" w:rsidRPr="0050328E" w:rsidRDefault="00CE098B"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p w:rsidR="000B3D6A" w:rsidRPr="0050328E" w:rsidRDefault="000B3D6A"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2B14F6" w:rsidRPr="0050328E" w:rsidRDefault="002B14F6" w:rsidP="00D315EC"/>
          <w:p w:rsidR="000B3D6A" w:rsidRPr="0050328E" w:rsidRDefault="000B3D6A" w:rsidP="00D315EC"/>
        </w:tc>
      </w:tr>
    </w:tbl>
    <w:p w:rsidR="007B5757" w:rsidRDefault="007B5757" w:rsidP="00D315EC"/>
    <w:p w:rsidR="00710A55" w:rsidRDefault="00710A55" w:rsidP="00D315EC"/>
    <w:p w:rsidR="00744E43" w:rsidRDefault="00710A55" w:rsidP="00D315EC">
      <w:pPr>
        <w:rPr>
          <w:sz w:val="20"/>
          <w:szCs w:val="20"/>
        </w:rPr>
      </w:pPr>
      <w:r w:rsidRPr="00710A55">
        <w:rPr>
          <w:sz w:val="20"/>
          <w:szCs w:val="20"/>
        </w:rPr>
        <w:t>SCPN Complaints</w:t>
      </w:r>
      <w:r w:rsidR="00E521A8">
        <w:rPr>
          <w:sz w:val="20"/>
          <w:szCs w:val="20"/>
        </w:rPr>
        <w:t xml:space="preserve"> Procedure Policy</w:t>
      </w:r>
      <w:r w:rsidRPr="00710A55">
        <w:rPr>
          <w:sz w:val="20"/>
          <w:szCs w:val="20"/>
        </w:rPr>
        <w:t xml:space="preserve"> </w:t>
      </w:r>
    </w:p>
    <w:p w:rsidR="00710A55" w:rsidRDefault="00710A55" w:rsidP="00D315EC">
      <w:pPr>
        <w:rPr>
          <w:sz w:val="20"/>
          <w:szCs w:val="20"/>
        </w:rPr>
      </w:pPr>
      <w:bookmarkStart w:id="2" w:name="_GoBack"/>
      <w:bookmarkEnd w:id="2"/>
    </w:p>
    <w:p w:rsidR="00D55057" w:rsidRDefault="000624F0">
      <w:pPr>
        <w:pStyle w:val="Heading2"/>
      </w:pPr>
      <w:r>
        <w:t>Definitions</w:t>
      </w:r>
    </w:p>
    <w:p w:rsidR="00D55057" w:rsidRDefault="000624F0">
      <w:r>
        <w:t>A concern is defined as an expression of worry or doubt over an issue considered important, for which reassurances are sought. A complaint is defined as an expression of dissatisfaction about actions taken or a lack of action. Complaints may be made in writing, in person, or by telephone.</w:t>
      </w:r>
    </w:p>
    <w:p w:rsidR="00D55057" w:rsidRDefault="000624F0">
      <w:pPr>
        <w:pStyle w:val="Heading2"/>
      </w:pPr>
      <w:r>
        <w:t>Accessibility</w:t>
      </w:r>
    </w:p>
    <w:p w:rsidR="00D55057" w:rsidRDefault="000624F0">
      <w:r>
        <w:t>Complaints may be submitted in alternative formats to accommodate individuals with disabilities, learning difficulties, or communication preferences. The school will make reasonable adjustments to ensure accessibility for all complainants.</w:t>
      </w:r>
    </w:p>
    <w:p w:rsidR="00D55057" w:rsidRDefault="000624F0">
      <w:pPr>
        <w:pStyle w:val="Heading2"/>
      </w:pPr>
      <w:r>
        <w:t>Timeframes</w:t>
      </w:r>
    </w:p>
    <w:p w:rsidR="00D55057" w:rsidRDefault="000624F0">
      <w:r>
        <w:t>Complaints should be raised within 3 months of the incident. Each stage of the complaints procedure will be completed within realistic and reasonable time limits. If delays occur, the complainant will be informed of the revised timeline and reason for the delay.</w:t>
      </w:r>
    </w:p>
    <w:p w:rsidR="00D55057" w:rsidRDefault="000624F0">
      <w:pPr>
        <w:pStyle w:val="Heading2"/>
      </w:pPr>
      <w:r>
        <w:t>Escalation Rights</w:t>
      </w:r>
    </w:p>
    <w:p w:rsidR="00D55057" w:rsidRDefault="000624F0">
      <w:r>
        <w:t>Complainants have the right to escalate their complaint through all stages of the procedure. The school will not restrict escalation unless the complaint meets the criteria for serial or persistent complaints.</w:t>
      </w:r>
    </w:p>
    <w:p w:rsidR="00D55057" w:rsidRDefault="000624F0">
      <w:pPr>
        <w:pStyle w:val="Heading2"/>
      </w:pPr>
      <w:r>
        <w:t>Serial and Unreasonable Complaints</w:t>
      </w:r>
    </w:p>
    <w:p w:rsidR="00D55057" w:rsidRDefault="000624F0">
      <w:r>
        <w:t>Complaints may be considered serial or unreasonable if they are repetitive, aggressive, or disruptive. The school will document and review any decision to limit communication. Complainants will be informed of the rationale and review schedule for such decisions.</w:t>
      </w:r>
    </w:p>
    <w:p w:rsidR="00D55057" w:rsidRDefault="000624F0">
      <w:pPr>
        <w:pStyle w:val="Heading2"/>
      </w:pPr>
      <w:r>
        <w:t>Complaint Campaigns</w:t>
      </w:r>
    </w:p>
    <w:p w:rsidR="00D55057" w:rsidRDefault="000624F0">
      <w:r>
        <w:t>In the event of a complaint campaign, the school may issue a single response via its website or use a template reply. New aspects of complaints will be investigated separately to ensure fair consideration.</w:t>
      </w:r>
    </w:p>
    <w:sectPr w:rsidR="00D55057" w:rsidSect="00E079CA">
      <w:footerReference w:type="default" r:id="rId13"/>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4096" w:rsidRDefault="00714096">
      <w:r>
        <w:separator/>
      </w:r>
    </w:p>
  </w:endnote>
  <w:endnote w:type="continuationSeparator" w:id="0">
    <w:p w:rsidR="00714096" w:rsidRDefault="00714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8062196"/>
      <w:docPartObj>
        <w:docPartGallery w:val="Page Numbers (Bottom of Page)"/>
        <w:docPartUnique/>
      </w:docPartObj>
    </w:sdtPr>
    <w:sdtEndPr>
      <w:rPr>
        <w:noProof/>
      </w:rPr>
    </w:sdtEndPr>
    <w:sdtContent>
      <w:p w:rsidR="00714096" w:rsidRDefault="00714096">
        <w:pPr>
          <w:pStyle w:val="Footer"/>
          <w:jc w:val="center"/>
        </w:pPr>
        <w:r>
          <w:fldChar w:fldCharType="begin"/>
        </w:r>
        <w:r>
          <w:instrText xml:space="preserve"> PAGE   \* MERGEFORMAT </w:instrText>
        </w:r>
        <w:r>
          <w:fldChar w:fldCharType="separate"/>
        </w:r>
        <w:r w:rsidR="00C5502E">
          <w:rPr>
            <w:noProof/>
          </w:rPr>
          <w:t>12</w:t>
        </w:r>
        <w:r>
          <w:rPr>
            <w:noProof/>
          </w:rPr>
          <w:fldChar w:fldCharType="end"/>
        </w:r>
      </w:p>
    </w:sdtContent>
  </w:sdt>
  <w:p w:rsidR="00714096" w:rsidRDefault="007140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4096" w:rsidRDefault="00714096">
      <w:r>
        <w:separator/>
      </w:r>
    </w:p>
  </w:footnote>
  <w:footnote w:type="continuationSeparator" w:id="0">
    <w:p w:rsidR="00714096" w:rsidRDefault="00714096">
      <w:r>
        <w:continuationSeparator/>
      </w:r>
    </w:p>
  </w:footnote>
  <w:footnote w:id="1">
    <w:p w:rsidR="00714096" w:rsidRDefault="00714096" w:rsidP="005253D0">
      <w:pPr>
        <w:pStyle w:val="FootnoteText"/>
      </w:pPr>
      <w:r>
        <w:rPr>
          <w:rStyle w:val="FootnoteReference"/>
        </w:rPr>
        <w:footnoteRef/>
      </w:r>
      <w:r>
        <w:t xml:space="preserve"> Exceptions to this time frame may be considered on a case by case basis</w:t>
      </w:r>
    </w:p>
  </w:footnote>
  <w:footnote w:id="2">
    <w:p w:rsidR="00714096" w:rsidRDefault="00714096" w:rsidP="00364039">
      <w:pPr>
        <w:pStyle w:val="FootnoteText"/>
      </w:pPr>
      <w:r>
        <w:rPr>
          <w:rStyle w:val="FootnoteReference"/>
        </w:rPr>
        <w:footnoteRef/>
      </w:r>
      <w:r>
        <w:t xml:space="preserve"> Exceptions to this time frame may be considered on a case by case basis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v:imagedata r:id="rId1" o:title="BD14868_"/>
      </v:shape>
    </w:pict>
  </w:numPicBullet>
  <w:abstractNum w:abstractNumId="0" w15:restartNumberingAfterBreak="0">
    <w:nsid w:val="04D6228C"/>
    <w:multiLevelType w:val="hybridMultilevel"/>
    <w:tmpl w:val="F7BA4B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727EA"/>
    <w:multiLevelType w:val="hybridMultilevel"/>
    <w:tmpl w:val="DCD8E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901D6"/>
    <w:multiLevelType w:val="hybridMultilevel"/>
    <w:tmpl w:val="55C0323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1B0224"/>
    <w:multiLevelType w:val="hybridMultilevel"/>
    <w:tmpl w:val="9C3E7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5D62DC"/>
    <w:multiLevelType w:val="hybridMultilevel"/>
    <w:tmpl w:val="7B3E5CBE"/>
    <w:lvl w:ilvl="0" w:tplc="7DCC6A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E2763DA"/>
    <w:multiLevelType w:val="hybridMultilevel"/>
    <w:tmpl w:val="D3C2680E"/>
    <w:lvl w:ilvl="0" w:tplc="04090001">
      <w:start w:val="1"/>
      <w:numFmt w:val="bullet"/>
      <w:lvlText w:val=""/>
      <w:lvlJc w:val="left"/>
      <w:pPr>
        <w:tabs>
          <w:tab w:val="num" w:pos="664"/>
        </w:tabs>
        <w:ind w:left="664" w:hanging="360"/>
      </w:pPr>
      <w:rPr>
        <w:rFonts w:ascii="Symbol" w:hAnsi="Symbol" w:hint="default"/>
      </w:rPr>
    </w:lvl>
    <w:lvl w:ilvl="1" w:tplc="04090003" w:tentative="1">
      <w:start w:val="1"/>
      <w:numFmt w:val="bullet"/>
      <w:lvlText w:val="o"/>
      <w:lvlJc w:val="left"/>
      <w:pPr>
        <w:tabs>
          <w:tab w:val="num" w:pos="1384"/>
        </w:tabs>
        <w:ind w:left="1384" w:hanging="360"/>
      </w:pPr>
      <w:rPr>
        <w:rFonts w:ascii="Courier New" w:hAnsi="Courier New" w:hint="default"/>
      </w:rPr>
    </w:lvl>
    <w:lvl w:ilvl="2" w:tplc="04090005" w:tentative="1">
      <w:start w:val="1"/>
      <w:numFmt w:val="bullet"/>
      <w:lvlText w:val=""/>
      <w:lvlJc w:val="left"/>
      <w:pPr>
        <w:tabs>
          <w:tab w:val="num" w:pos="2104"/>
        </w:tabs>
        <w:ind w:left="2104" w:hanging="360"/>
      </w:pPr>
      <w:rPr>
        <w:rFonts w:ascii="Wingdings" w:hAnsi="Wingdings" w:hint="default"/>
      </w:rPr>
    </w:lvl>
    <w:lvl w:ilvl="3" w:tplc="04090001" w:tentative="1">
      <w:start w:val="1"/>
      <w:numFmt w:val="bullet"/>
      <w:lvlText w:val=""/>
      <w:lvlJc w:val="left"/>
      <w:pPr>
        <w:tabs>
          <w:tab w:val="num" w:pos="2824"/>
        </w:tabs>
        <w:ind w:left="2824" w:hanging="360"/>
      </w:pPr>
      <w:rPr>
        <w:rFonts w:ascii="Symbol" w:hAnsi="Symbol" w:hint="default"/>
      </w:rPr>
    </w:lvl>
    <w:lvl w:ilvl="4" w:tplc="04090003" w:tentative="1">
      <w:start w:val="1"/>
      <w:numFmt w:val="bullet"/>
      <w:lvlText w:val="o"/>
      <w:lvlJc w:val="left"/>
      <w:pPr>
        <w:tabs>
          <w:tab w:val="num" w:pos="3544"/>
        </w:tabs>
        <w:ind w:left="3544" w:hanging="360"/>
      </w:pPr>
      <w:rPr>
        <w:rFonts w:ascii="Courier New" w:hAnsi="Courier New" w:hint="default"/>
      </w:rPr>
    </w:lvl>
    <w:lvl w:ilvl="5" w:tplc="04090005" w:tentative="1">
      <w:start w:val="1"/>
      <w:numFmt w:val="bullet"/>
      <w:lvlText w:val=""/>
      <w:lvlJc w:val="left"/>
      <w:pPr>
        <w:tabs>
          <w:tab w:val="num" w:pos="4264"/>
        </w:tabs>
        <w:ind w:left="4264" w:hanging="360"/>
      </w:pPr>
      <w:rPr>
        <w:rFonts w:ascii="Wingdings" w:hAnsi="Wingdings" w:hint="default"/>
      </w:rPr>
    </w:lvl>
    <w:lvl w:ilvl="6" w:tplc="04090001" w:tentative="1">
      <w:start w:val="1"/>
      <w:numFmt w:val="bullet"/>
      <w:lvlText w:val=""/>
      <w:lvlJc w:val="left"/>
      <w:pPr>
        <w:tabs>
          <w:tab w:val="num" w:pos="4984"/>
        </w:tabs>
        <w:ind w:left="4984" w:hanging="360"/>
      </w:pPr>
      <w:rPr>
        <w:rFonts w:ascii="Symbol" w:hAnsi="Symbol" w:hint="default"/>
      </w:rPr>
    </w:lvl>
    <w:lvl w:ilvl="7" w:tplc="04090003" w:tentative="1">
      <w:start w:val="1"/>
      <w:numFmt w:val="bullet"/>
      <w:lvlText w:val="o"/>
      <w:lvlJc w:val="left"/>
      <w:pPr>
        <w:tabs>
          <w:tab w:val="num" w:pos="5704"/>
        </w:tabs>
        <w:ind w:left="5704" w:hanging="360"/>
      </w:pPr>
      <w:rPr>
        <w:rFonts w:ascii="Courier New" w:hAnsi="Courier New" w:hint="default"/>
      </w:rPr>
    </w:lvl>
    <w:lvl w:ilvl="8" w:tplc="04090005" w:tentative="1">
      <w:start w:val="1"/>
      <w:numFmt w:val="bullet"/>
      <w:lvlText w:val=""/>
      <w:lvlJc w:val="left"/>
      <w:pPr>
        <w:tabs>
          <w:tab w:val="num" w:pos="6424"/>
        </w:tabs>
        <w:ind w:left="6424" w:hanging="360"/>
      </w:pPr>
      <w:rPr>
        <w:rFonts w:ascii="Wingdings" w:hAnsi="Wingdings" w:hint="default"/>
      </w:rPr>
    </w:lvl>
  </w:abstractNum>
  <w:abstractNum w:abstractNumId="6" w15:restartNumberingAfterBreak="0">
    <w:nsid w:val="233E3E44"/>
    <w:multiLevelType w:val="hybridMultilevel"/>
    <w:tmpl w:val="DAFCA158"/>
    <w:lvl w:ilvl="0" w:tplc="08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A16F32"/>
    <w:multiLevelType w:val="hybridMultilevel"/>
    <w:tmpl w:val="4AE6BB8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99453DB"/>
    <w:multiLevelType w:val="hybridMultilevel"/>
    <w:tmpl w:val="7EE49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9B4249"/>
    <w:multiLevelType w:val="hybridMultilevel"/>
    <w:tmpl w:val="6818D4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FA738B"/>
    <w:multiLevelType w:val="multilevel"/>
    <w:tmpl w:val="C7D240F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453753"/>
    <w:multiLevelType w:val="hybridMultilevel"/>
    <w:tmpl w:val="4CC0C3C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4D74757"/>
    <w:multiLevelType w:val="hybridMultilevel"/>
    <w:tmpl w:val="357C3C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5A300E"/>
    <w:multiLevelType w:val="hybridMultilevel"/>
    <w:tmpl w:val="A920D3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1260651"/>
    <w:multiLevelType w:val="hybridMultilevel"/>
    <w:tmpl w:val="1C729A9C"/>
    <w:lvl w:ilvl="0" w:tplc="401A856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C03350"/>
    <w:multiLevelType w:val="hybridMultilevel"/>
    <w:tmpl w:val="7B90AEF8"/>
    <w:lvl w:ilvl="0" w:tplc="5964AD3E">
      <w:numFmt w:val="bullet"/>
      <w:lvlText w:val="-"/>
      <w:lvlJc w:val="left"/>
      <w:pPr>
        <w:tabs>
          <w:tab w:val="num" w:pos="1080"/>
        </w:tabs>
        <w:ind w:left="1080" w:hanging="360"/>
      </w:pPr>
      <w:rPr>
        <w:rFonts w:ascii="Arial" w:eastAsia="Times New Roman" w:hAnsi="Arial" w:cs="Aria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6" w15:restartNumberingAfterBreak="0">
    <w:nsid w:val="41D36D16"/>
    <w:multiLevelType w:val="hybridMultilevel"/>
    <w:tmpl w:val="7D00E0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7AF52D7"/>
    <w:multiLevelType w:val="hybridMultilevel"/>
    <w:tmpl w:val="737E25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D94C66"/>
    <w:multiLevelType w:val="hybridMultilevel"/>
    <w:tmpl w:val="8A0C6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3F771D"/>
    <w:multiLevelType w:val="hybridMultilevel"/>
    <w:tmpl w:val="C7D240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C6C00A6"/>
    <w:multiLevelType w:val="hybridMultilevel"/>
    <w:tmpl w:val="2E469D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65390B"/>
    <w:multiLevelType w:val="multilevel"/>
    <w:tmpl w:val="25325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197377"/>
    <w:multiLevelType w:val="hybridMultilevel"/>
    <w:tmpl w:val="004A746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3A64B2"/>
    <w:multiLevelType w:val="hybridMultilevel"/>
    <w:tmpl w:val="6C06A072"/>
    <w:lvl w:ilvl="0" w:tplc="401A856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7D257AB"/>
    <w:multiLevelType w:val="hybridMultilevel"/>
    <w:tmpl w:val="1856F0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7DD0C22"/>
    <w:multiLevelType w:val="hybridMultilevel"/>
    <w:tmpl w:val="71B2202E"/>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7DF48D3"/>
    <w:multiLevelType w:val="hybridMultilevel"/>
    <w:tmpl w:val="2EA6095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5C002BD7"/>
    <w:multiLevelType w:val="hybridMultilevel"/>
    <w:tmpl w:val="2CA2A4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3255C8F"/>
    <w:multiLevelType w:val="hybridMultilevel"/>
    <w:tmpl w:val="5D10B7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4F96BC5"/>
    <w:multiLevelType w:val="hybridMultilevel"/>
    <w:tmpl w:val="88C2EB5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D64670F"/>
    <w:multiLevelType w:val="hybridMultilevel"/>
    <w:tmpl w:val="E27C34BA"/>
    <w:lvl w:ilvl="0" w:tplc="04090001">
      <w:start w:val="1"/>
      <w:numFmt w:val="bullet"/>
      <w:lvlText w:val=""/>
      <w:lvlJc w:val="left"/>
      <w:pPr>
        <w:tabs>
          <w:tab w:val="num" w:pos="1070"/>
        </w:tabs>
        <w:ind w:left="1070" w:hanging="360"/>
      </w:pPr>
      <w:rPr>
        <w:rFonts w:ascii="Symbol" w:hAnsi="Symbol" w:hint="default"/>
      </w:rPr>
    </w:lvl>
    <w:lvl w:ilvl="1" w:tplc="04090003" w:tentative="1">
      <w:start w:val="1"/>
      <w:numFmt w:val="bullet"/>
      <w:lvlText w:val="o"/>
      <w:lvlJc w:val="left"/>
      <w:pPr>
        <w:tabs>
          <w:tab w:val="num" w:pos="1790"/>
        </w:tabs>
        <w:ind w:left="1790" w:hanging="360"/>
      </w:pPr>
      <w:rPr>
        <w:rFonts w:ascii="Courier New" w:hAnsi="Courier New" w:hint="default"/>
      </w:rPr>
    </w:lvl>
    <w:lvl w:ilvl="2" w:tplc="04090005" w:tentative="1">
      <w:start w:val="1"/>
      <w:numFmt w:val="bullet"/>
      <w:lvlText w:val=""/>
      <w:lvlJc w:val="left"/>
      <w:pPr>
        <w:tabs>
          <w:tab w:val="num" w:pos="2510"/>
        </w:tabs>
        <w:ind w:left="2510" w:hanging="360"/>
      </w:pPr>
      <w:rPr>
        <w:rFonts w:ascii="Wingdings" w:hAnsi="Wingdings" w:hint="default"/>
      </w:rPr>
    </w:lvl>
    <w:lvl w:ilvl="3" w:tplc="04090001" w:tentative="1">
      <w:start w:val="1"/>
      <w:numFmt w:val="bullet"/>
      <w:lvlText w:val=""/>
      <w:lvlJc w:val="left"/>
      <w:pPr>
        <w:tabs>
          <w:tab w:val="num" w:pos="3230"/>
        </w:tabs>
        <w:ind w:left="3230" w:hanging="360"/>
      </w:pPr>
      <w:rPr>
        <w:rFonts w:ascii="Symbol" w:hAnsi="Symbol" w:hint="default"/>
      </w:rPr>
    </w:lvl>
    <w:lvl w:ilvl="4" w:tplc="04090003" w:tentative="1">
      <w:start w:val="1"/>
      <w:numFmt w:val="bullet"/>
      <w:lvlText w:val="o"/>
      <w:lvlJc w:val="left"/>
      <w:pPr>
        <w:tabs>
          <w:tab w:val="num" w:pos="3950"/>
        </w:tabs>
        <w:ind w:left="3950" w:hanging="360"/>
      </w:pPr>
      <w:rPr>
        <w:rFonts w:ascii="Courier New" w:hAnsi="Courier New" w:hint="default"/>
      </w:rPr>
    </w:lvl>
    <w:lvl w:ilvl="5" w:tplc="04090005" w:tentative="1">
      <w:start w:val="1"/>
      <w:numFmt w:val="bullet"/>
      <w:lvlText w:val=""/>
      <w:lvlJc w:val="left"/>
      <w:pPr>
        <w:tabs>
          <w:tab w:val="num" w:pos="4670"/>
        </w:tabs>
        <w:ind w:left="4670" w:hanging="360"/>
      </w:pPr>
      <w:rPr>
        <w:rFonts w:ascii="Wingdings" w:hAnsi="Wingdings" w:hint="default"/>
      </w:rPr>
    </w:lvl>
    <w:lvl w:ilvl="6" w:tplc="04090001" w:tentative="1">
      <w:start w:val="1"/>
      <w:numFmt w:val="bullet"/>
      <w:lvlText w:val=""/>
      <w:lvlJc w:val="left"/>
      <w:pPr>
        <w:tabs>
          <w:tab w:val="num" w:pos="5390"/>
        </w:tabs>
        <w:ind w:left="5390" w:hanging="360"/>
      </w:pPr>
      <w:rPr>
        <w:rFonts w:ascii="Symbol" w:hAnsi="Symbol" w:hint="default"/>
      </w:rPr>
    </w:lvl>
    <w:lvl w:ilvl="7" w:tplc="04090003" w:tentative="1">
      <w:start w:val="1"/>
      <w:numFmt w:val="bullet"/>
      <w:lvlText w:val="o"/>
      <w:lvlJc w:val="left"/>
      <w:pPr>
        <w:tabs>
          <w:tab w:val="num" w:pos="6110"/>
        </w:tabs>
        <w:ind w:left="6110" w:hanging="360"/>
      </w:pPr>
      <w:rPr>
        <w:rFonts w:ascii="Courier New" w:hAnsi="Courier New" w:hint="default"/>
      </w:rPr>
    </w:lvl>
    <w:lvl w:ilvl="8" w:tplc="04090005" w:tentative="1">
      <w:start w:val="1"/>
      <w:numFmt w:val="bullet"/>
      <w:lvlText w:val=""/>
      <w:lvlJc w:val="left"/>
      <w:pPr>
        <w:tabs>
          <w:tab w:val="num" w:pos="6830"/>
        </w:tabs>
        <w:ind w:left="6830" w:hanging="360"/>
      </w:pPr>
      <w:rPr>
        <w:rFonts w:ascii="Wingdings" w:hAnsi="Wingdings" w:hint="default"/>
      </w:rPr>
    </w:lvl>
  </w:abstractNum>
  <w:abstractNum w:abstractNumId="31" w15:restartNumberingAfterBreak="0">
    <w:nsid w:val="6E910349"/>
    <w:multiLevelType w:val="hybridMultilevel"/>
    <w:tmpl w:val="6D82A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29B7825"/>
    <w:multiLevelType w:val="hybridMultilevel"/>
    <w:tmpl w:val="EC200F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2AA3294"/>
    <w:multiLevelType w:val="multilevel"/>
    <w:tmpl w:val="71B2202E"/>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5510885"/>
    <w:multiLevelType w:val="hybridMultilevel"/>
    <w:tmpl w:val="050AB3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A9A2EA9"/>
    <w:multiLevelType w:val="hybridMultilevel"/>
    <w:tmpl w:val="8C449FC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26"/>
  </w:num>
  <w:num w:numId="3">
    <w:abstractNumId w:val="35"/>
  </w:num>
  <w:num w:numId="4">
    <w:abstractNumId w:val="30"/>
  </w:num>
  <w:num w:numId="5">
    <w:abstractNumId w:val="6"/>
  </w:num>
  <w:num w:numId="6">
    <w:abstractNumId w:val="34"/>
  </w:num>
  <w:num w:numId="7">
    <w:abstractNumId w:val="17"/>
  </w:num>
  <w:num w:numId="8">
    <w:abstractNumId w:val="0"/>
  </w:num>
  <w:num w:numId="9">
    <w:abstractNumId w:val="13"/>
  </w:num>
  <w:num w:numId="10">
    <w:abstractNumId w:val="21"/>
  </w:num>
  <w:num w:numId="11">
    <w:abstractNumId w:val="25"/>
  </w:num>
  <w:num w:numId="12">
    <w:abstractNumId w:val="33"/>
  </w:num>
  <w:num w:numId="13">
    <w:abstractNumId w:val="2"/>
  </w:num>
  <w:num w:numId="14">
    <w:abstractNumId w:val="19"/>
  </w:num>
  <w:num w:numId="15">
    <w:abstractNumId w:val="10"/>
  </w:num>
  <w:num w:numId="16">
    <w:abstractNumId w:val="29"/>
  </w:num>
  <w:num w:numId="17">
    <w:abstractNumId w:val="22"/>
  </w:num>
  <w:num w:numId="18">
    <w:abstractNumId w:val="32"/>
  </w:num>
  <w:num w:numId="1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0"/>
  </w:num>
  <w:num w:numId="22">
    <w:abstractNumId w:val="27"/>
  </w:num>
  <w:num w:numId="23">
    <w:abstractNumId w:val="28"/>
  </w:num>
  <w:num w:numId="24">
    <w:abstractNumId w:val="12"/>
  </w:num>
  <w:num w:numId="25">
    <w:abstractNumId w:val="7"/>
  </w:num>
  <w:num w:numId="26">
    <w:abstractNumId w:val="8"/>
  </w:num>
  <w:num w:numId="27">
    <w:abstractNumId w:val="23"/>
  </w:num>
  <w:num w:numId="28">
    <w:abstractNumId w:val="14"/>
  </w:num>
  <w:num w:numId="29">
    <w:abstractNumId w:val="18"/>
  </w:num>
  <w:num w:numId="30">
    <w:abstractNumId w:val="31"/>
  </w:num>
  <w:num w:numId="31">
    <w:abstractNumId w:val="5"/>
  </w:num>
  <w:num w:numId="32">
    <w:abstractNumId w:val="11"/>
  </w:num>
  <w:num w:numId="33">
    <w:abstractNumId w:val="16"/>
  </w:num>
  <w:num w:numId="34">
    <w:abstractNumId w:val="24"/>
  </w:num>
  <w:num w:numId="35">
    <w:abstractNumId w:val="4"/>
  </w:num>
  <w:num w:numId="36">
    <w:abstractNumId w:val="9"/>
  </w:num>
  <w:num w:numId="37">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9F1"/>
    <w:rsid w:val="00007EB9"/>
    <w:rsid w:val="00030DA7"/>
    <w:rsid w:val="000323F8"/>
    <w:rsid w:val="00052C83"/>
    <w:rsid w:val="0005788B"/>
    <w:rsid w:val="000624F0"/>
    <w:rsid w:val="0006415A"/>
    <w:rsid w:val="00071DB1"/>
    <w:rsid w:val="00075879"/>
    <w:rsid w:val="00090385"/>
    <w:rsid w:val="000A1200"/>
    <w:rsid w:val="000A6BC9"/>
    <w:rsid w:val="000B3D6A"/>
    <w:rsid w:val="000C530F"/>
    <w:rsid w:val="000D4B19"/>
    <w:rsid w:val="000E56CB"/>
    <w:rsid w:val="00107235"/>
    <w:rsid w:val="00134D45"/>
    <w:rsid w:val="00135883"/>
    <w:rsid w:val="00166BFA"/>
    <w:rsid w:val="00181A2D"/>
    <w:rsid w:val="001869F0"/>
    <w:rsid w:val="00192027"/>
    <w:rsid w:val="001A5A31"/>
    <w:rsid w:val="001E110C"/>
    <w:rsid w:val="001E5640"/>
    <w:rsid w:val="001F13C0"/>
    <w:rsid w:val="001F3C12"/>
    <w:rsid w:val="002119DB"/>
    <w:rsid w:val="002225E7"/>
    <w:rsid w:val="002235A2"/>
    <w:rsid w:val="00241F9D"/>
    <w:rsid w:val="0024516D"/>
    <w:rsid w:val="002631B7"/>
    <w:rsid w:val="00265E72"/>
    <w:rsid w:val="002A3652"/>
    <w:rsid w:val="002B14F6"/>
    <w:rsid w:val="002D67A8"/>
    <w:rsid w:val="002E0555"/>
    <w:rsid w:val="002F5303"/>
    <w:rsid w:val="002F660E"/>
    <w:rsid w:val="003011DF"/>
    <w:rsid w:val="0030392D"/>
    <w:rsid w:val="00313CC5"/>
    <w:rsid w:val="00324E52"/>
    <w:rsid w:val="003563B3"/>
    <w:rsid w:val="00364039"/>
    <w:rsid w:val="00394526"/>
    <w:rsid w:val="00396439"/>
    <w:rsid w:val="003A3131"/>
    <w:rsid w:val="003B14EE"/>
    <w:rsid w:val="003C48A8"/>
    <w:rsid w:val="003E13F5"/>
    <w:rsid w:val="003E3766"/>
    <w:rsid w:val="003E40B5"/>
    <w:rsid w:val="003F2D11"/>
    <w:rsid w:val="003F4B36"/>
    <w:rsid w:val="00400BC1"/>
    <w:rsid w:val="004016EE"/>
    <w:rsid w:val="00405A9C"/>
    <w:rsid w:val="00426618"/>
    <w:rsid w:val="00437087"/>
    <w:rsid w:val="00475A83"/>
    <w:rsid w:val="00497FA3"/>
    <w:rsid w:val="004B01D5"/>
    <w:rsid w:val="004D5E70"/>
    <w:rsid w:val="0050328E"/>
    <w:rsid w:val="00512494"/>
    <w:rsid w:val="0051479F"/>
    <w:rsid w:val="005236FB"/>
    <w:rsid w:val="005253D0"/>
    <w:rsid w:val="0053433F"/>
    <w:rsid w:val="00537B29"/>
    <w:rsid w:val="005406B0"/>
    <w:rsid w:val="00547103"/>
    <w:rsid w:val="00551A6E"/>
    <w:rsid w:val="00562811"/>
    <w:rsid w:val="005670D2"/>
    <w:rsid w:val="00571C06"/>
    <w:rsid w:val="00574D20"/>
    <w:rsid w:val="005911CC"/>
    <w:rsid w:val="005978E1"/>
    <w:rsid w:val="005A5BF0"/>
    <w:rsid w:val="005A6A5D"/>
    <w:rsid w:val="005C4CB1"/>
    <w:rsid w:val="005F71A6"/>
    <w:rsid w:val="006263D6"/>
    <w:rsid w:val="00635988"/>
    <w:rsid w:val="00657038"/>
    <w:rsid w:val="006B0F2B"/>
    <w:rsid w:val="006B3257"/>
    <w:rsid w:val="006B3BCA"/>
    <w:rsid w:val="006B73F9"/>
    <w:rsid w:val="006C1335"/>
    <w:rsid w:val="006D0579"/>
    <w:rsid w:val="00706D23"/>
    <w:rsid w:val="00710A55"/>
    <w:rsid w:val="00714096"/>
    <w:rsid w:val="007259C4"/>
    <w:rsid w:val="007266B8"/>
    <w:rsid w:val="00744E43"/>
    <w:rsid w:val="00745D98"/>
    <w:rsid w:val="00750B8D"/>
    <w:rsid w:val="0075292E"/>
    <w:rsid w:val="00771A53"/>
    <w:rsid w:val="00771B04"/>
    <w:rsid w:val="00775B9E"/>
    <w:rsid w:val="00780E33"/>
    <w:rsid w:val="007B5757"/>
    <w:rsid w:val="007C3473"/>
    <w:rsid w:val="007D233C"/>
    <w:rsid w:val="00816A90"/>
    <w:rsid w:val="0083450A"/>
    <w:rsid w:val="008443F9"/>
    <w:rsid w:val="00846942"/>
    <w:rsid w:val="00862328"/>
    <w:rsid w:val="00874772"/>
    <w:rsid w:val="00877701"/>
    <w:rsid w:val="008B3ABF"/>
    <w:rsid w:val="008C3D77"/>
    <w:rsid w:val="008C5101"/>
    <w:rsid w:val="008E0201"/>
    <w:rsid w:val="008E18AB"/>
    <w:rsid w:val="008F178D"/>
    <w:rsid w:val="00902BE9"/>
    <w:rsid w:val="00914660"/>
    <w:rsid w:val="00914E12"/>
    <w:rsid w:val="00922765"/>
    <w:rsid w:val="009245CC"/>
    <w:rsid w:val="00943E74"/>
    <w:rsid w:val="009510D2"/>
    <w:rsid w:val="00962FCF"/>
    <w:rsid w:val="00973925"/>
    <w:rsid w:val="00977E21"/>
    <w:rsid w:val="00980F0E"/>
    <w:rsid w:val="0098146A"/>
    <w:rsid w:val="009A486A"/>
    <w:rsid w:val="009B1387"/>
    <w:rsid w:val="009C3A85"/>
    <w:rsid w:val="009D2007"/>
    <w:rsid w:val="009E611C"/>
    <w:rsid w:val="00A22ACD"/>
    <w:rsid w:val="00A77EF2"/>
    <w:rsid w:val="00AA750E"/>
    <w:rsid w:val="00AC55D6"/>
    <w:rsid w:val="00AF3F3E"/>
    <w:rsid w:val="00B17F16"/>
    <w:rsid w:val="00B21A66"/>
    <w:rsid w:val="00B22C16"/>
    <w:rsid w:val="00B4198D"/>
    <w:rsid w:val="00B50290"/>
    <w:rsid w:val="00B6281A"/>
    <w:rsid w:val="00B704E2"/>
    <w:rsid w:val="00B72744"/>
    <w:rsid w:val="00B8741A"/>
    <w:rsid w:val="00B97859"/>
    <w:rsid w:val="00BA7D20"/>
    <w:rsid w:val="00BB1ACA"/>
    <w:rsid w:val="00BB5E08"/>
    <w:rsid w:val="00BD12EC"/>
    <w:rsid w:val="00BD7647"/>
    <w:rsid w:val="00BF7A9A"/>
    <w:rsid w:val="00C27A2A"/>
    <w:rsid w:val="00C52C38"/>
    <w:rsid w:val="00C5502E"/>
    <w:rsid w:val="00C65470"/>
    <w:rsid w:val="00C71AFD"/>
    <w:rsid w:val="00C948A2"/>
    <w:rsid w:val="00C95FE5"/>
    <w:rsid w:val="00CB2211"/>
    <w:rsid w:val="00CB4835"/>
    <w:rsid w:val="00CC3E0A"/>
    <w:rsid w:val="00CD6AD6"/>
    <w:rsid w:val="00CE098B"/>
    <w:rsid w:val="00CE571A"/>
    <w:rsid w:val="00CF0AE6"/>
    <w:rsid w:val="00CF4258"/>
    <w:rsid w:val="00D0341D"/>
    <w:rsid w:val="00D03F04"/>
    <w:rsid w:val="00D315EC"/>
    <w:rsid w:val="00D42C83"/>
    <w:rsid w:val="00D53951"/>
    <w:rsid w:val="00D55057"/>
    <w:rsid w:val="00D63226"/>
    <w:rsid w:val="00D6549B"/>
    <w:rsid w:val="00D84ADC"/>
    <w:rsid w:val="00DF1D99"/>
    <w:rsid w:val="00DF5120"/>
    <w:rsid w:val="00E02EB8"/>
    <w:rsid w:val="00E079CA"/>
    <w:rsid w:val="00E164F6"/>
    <w:rsid w:val="00E17C86"/>
    <w:rsid w:val="00E2507B"/>
    <w:rsid w:val="00E33FDD"/>
    <w:rsid w:val="00E521A8"/>
    <w:rsid w:val="00E57E14"/>
    <w:rsid w:val="00E67060"/>
    <w:rsid w:val="00EB4781"/>
    <w:rsid w:val="00EB67C3"/>
    <w:rsid w:val="00EB79D1"/>
    <w:rsid w:val="00EC1D64"/>
    <w:rsid w:val="00EC29A3"/>
    <w:rsid w:val="00EE143B"/>
    <w:rsid w:val="00EE3C1D"/>
    <w:rsid w:val="00EE70E8"/>
    <w:rsid w:val="00F13DE5"/>
    <w:rsid w:val="00F16A3A"/>
    <w:rsid w:val="00F340E9"/>
    <w:rsid w:val="00F4316B"/>
    <w:rsid w:val="00F503E5"/>
    <w:rsid w:val="00F51387"/>
    <w:rsid w:val="00F615E4"/>
    <w:rsid w:val="00F6342D"/>
    <w:rsid w:val="00F76EDC"/>
    <w:rsid w:val="00F77826"/>
    <w:rsid w:val="00F9190C"/>
    <w:rsid w:val="00F96B76"/>
    <w:rsid w:val="00FA0A7C"/>
    <w:rsid w:val="00FB7462"/>
    <w:rsid w:val="00FC19F1"/>
    <w:rsid w:val="00FC54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A664EBE"/>
  <w15:docId w15:val="{44FF5465-5EF9-4E85-904E-3D4B94F95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qFormat/>
    <w:pPr>
      <w:keepNext/>
      <w:outlineLvl w:val="0"/>
    </w:pPr>
    <w:rPr>
      <w:rFonts w:ascii="Tahoma" w:hAnsi="Tahoma" w:cs="Tahoma"/>
      <w:b/>
      <w:bCs/>
      <w:sz w:val="36"/>
    </w:rPr>
  </w:style>
  <w:style w:type="paragraph" w:styleId="Heading2">
    <w:name w:val="heading 2"/>
    <w:basedOn w:val="Normal"/>
    <w:next w:val="Normal"/>
    <w:qFormat/>
    <w:pPr>
      <w:keepNext/>
      <w:outlineLvl w:val="1"/>
    </w:pPr>
    <w:rPr>
      <w:rFonts w:ascii="Tahoma" w:hAnsi="Tahoma" w:cs="Tahoma"/>
      <w:b/>
      <w:bCs/>
      <w:sz w:val="32"/>
    </w:rPr>
  </w:style>
  <w:style w:type="paragraph" w:styleId="Heading3">
    <w:name w:val="heading 3"/>
    <w:basedOn w:val="Normal"/>
    <w:qFormat/>
    <w:pPr>
      <w:spacing w:before="240" w:after="96"/>
      <w:outlineLvl w:val="2"/>
    </w:pPr>
    <w:rPr>
      <w:rFonts w:eastAsia="Arial Unicode MS"/>
      <w:b/>
      <w:bCs/>
      <w:color w:val="003399"/>
      <w:sz w:val="29"/>
      <w:szCs w:val="29"/>
    </w:rPr>
  </w:style>
  <w:style w:type="paragraph" w:styleId="Heading4">
    <w:name w:val="heading 4"/>
    <w:basedOn w:val="Normal"/>
    <w:next w:val="Normal"/>
    <w:qFormat/>
    <w:pPr>
      <w:keepNext/>
      <w:outlineLvl w:val="3"/>
    </w:pPr>
    <w:rPr>
      <w:rFonts w:ascii="Arial Narrow" w:hAnsi="Arial Narrow"/>
      <w:b/>
      <w:bCs/>
      <w:sz w:val="28"/>
    </w:rPr>
  </w:style>
  <w:style w:type="paragraph" w:styleId="Heading5">
    <w:name w:val="heading 5"/>
    <w:basedOn w:val="Normal"/>
    <w:next w:val="Normal"/>
    <w:qFormat/>
    <w:pPr>
      <w:keepNext/>
      <w:tabs>
        <w:tab w:val="left" w:pos="2259"/>
      </w:tabs>
      <w:outlineLvl w:val="4"/>
    </w:pPr>
    <w:rPr>
      <w:rFonts w:ascii="Arial Narrow" w:hAnsi="Arial Narrow"/>
      <w:b/>
      <w:bCs/>
      <w:color w:val="000000"/>
      <w:sz w:val="28"/>
      <w:szCs w:val="28"/>
    </w:rPr>
  </w:style>
  <w:style w:type="paragraph" w:styleId="Heading6">
    <w:name w:val="heading 6"/>
    <w:basedOn w:val="Normal"/>
    <w:next w:val="Normal"/>
    <w:qFormat/>
    <w:pPr>
      <w:keepNext/>
      <w:jc w:val="right"/>
      <w:outlineLvl w:val="5"/>
    </w:pPr>
    <w:rPr>
      <w:rFonts w:ascii="Tahoma" w:hAnsi="Tahoma" w:cs="Tahoma"/>
      <w:b/>
      <w:bCs/>
      <w:color w:val="FF0000"/>
      <w:sz w:val="36"/>
    </w:rPr>
  </w:style>
  <w:style w:type="paragraph" w:styleId="Heading7">
    <w:name w:val="heading 7"/>
    <w:basedOn w:val="Normal"/>
    <w:next w:val="Normal"/>
    <w:qFormat/>
    <w:pPr>
      <w:keepNext/>
      <w:jc w:val="center"/>
      <w:outlineLvl w:val="6"/>
    </w:pPr>
    <w:rPr>
      <w:rFonts w:ascii="Tahoma" w:hAnsi="Tahoma" w:cs="Tahoma"/>
      <w:b/>
      <w:bCs/>
      <w:sz w:val="36"/>
    </w:rPr>
  </w:style>
  <w:style w:type="paragraph" w:styleId="Heading8">
    <w:name w:val="heading 8"/>
    <w:basedOn w:val="Normal"/>
    <w:next w:val="Normal"/>
    <w:qFormat/>
    <w:pPr>
      <w:keepNext/>
      <w:outlineLvl w:val="7"/>
    </w:pPr>
    <w:rPr>
      <w:b/>
      <w:bCs/>
      <w:color w:val="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177font1">
    <w:name w:val="text1177font1"/>
    <w:rPr>
      <w:rFonts w:ascii="Arial" w:hAnsi="Arial" w:cs="Arial" w:hint="default"/>
      <w:color w:val="9C1286"/>
      <w:sz w:val="24"/>
      <w:szCs w:val="24"/>
    </w:rPr>
  </w:style>
  <w:style w:type="character" w:customStyle="1" w:styleId="text1177font2">
    <w:name w:val="text1177font2"/>
    <w:rPr>
      <w:rFonts w:ascii="Arial" w:hAnsi="Arial" w:cs="Arial" w:hint="default"/>
      <w:color w:val="010101"/>
      <w:sz w:val="20"/>
      <w:szCs w:val="20"/>
    </w:rPr>
  </w:style>
  <w:style w:type="character" w:customStyle="1" w:styleId="text187font1">
    <w:name w:val="text187font1"/>
    <w:rPr>
      <w:rFonts w:ascii="Gill Sans MT" w:hAnsi="Gill Sans MT" w:hint="default"/>
      <w:color w:val="010101"/>
      <w:sz w:val="29"/>
      <w:szCs w:val="29"/>
    </w:rPr>
  </w:style>
  <w:style w:type="character" w:customStyle="1" w:styleId="text187font2">
    <w:name w:val="text187font2"/>
    <w:rPr>
      <w:rFonts w:ascii="Gill Sans MT" w:hAnsi="Gill Sans MT" w:hint="default"/>
      <w:color w:val="000000"/>
      <w:sz w:val="29"/>
      <w:szCs w:val="29"/>
    </w:rPr>
  </w:style>
  <w:style w:type="character" w:customStyle="1" w:styleId="text187font6">
    <w:name w:val="text187font6"/>
    <w:rPr>
      <w:rFonts w:ascii="Arial" w:hAnsi="Arial" w:cs="Arial" w:hint="default"/>
      <w:color w:val="010101"/>
      <w:sz w:val="20"/>
      <w:szCs w:val="20"/>
    </w:rPr>
  </w:style>
  <w:style w:type="character" w:customStyle="1" w:styleId="text187font8">
    <w:name w:val="text187font8"/>
    <w:rPr>
      <w:rFonts w:ascii="Arial" w:hAnsi="Arial" w:cs="Arial" w:hint="default"/>
      <w:color w:val="000000"/>
      <w:sz w:val="20"/>
      <w:szCs w:val="20"/>
    </w:r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rPr>
  </w:style>
  <w:style w:type="character" w:customStyle="1" w:styleId="text102font1">
    <w:name w:val="text102font1"/>
    <w:rPr>
      <w:rFonts w:ascii="Gill Sans MT" w:hAnsi="Gill Sans MT" w:hint="default"/>
      <w:b/>
      <w:bCs/>
      <w:color w:val="010101"/>
      <w:sz w:val="29"/>
      <w:szCs w:val="29"/>
    </w:rPr>
  </w:style>
  <w:style w:type="character" w:customStyle="1" w:styleId="text102font2">
    <w:name w:val="text102font2"/>
    <w:rPr>
      <w:rFonts w:ascii="Gill Sans MT" w:hAnsi="Gill Sans MT" w:hint="default"/>
      <w:color w:val="010101"/>
      <w:sz w:val="29"/>
      <w:szCs w:val="29"/>
    </w:rPr>
  </w:style>
  <w:style w:type="character" w:customStyle="1" w:styleId="text102font5">
    <w:name w:val="text102font5"/>
    <w:rPr>
      <w:rFonts w:ascii="Arial" w:hAnsi="Arial" w:cs="Arial" w:hint="default"/>
      <w:color w:val="010101"/>
      <w:sz w:val="20"/>
      <w:szCs w:val="20"/>
    </w:rPr>
  </w:style>
  <w:style w:type="character" w:customStyle="1" w:styleId="text978font1">
    <w:name w:val="text978font1"/>
    <w:rPr>
      <w:rFonts w:ascii="Arial" w:hAnsi="Arial" w:cs="Arial" w:hint="default"/>
      <w:b/>
      <w:bCs/>
      <w:color w:val="9C1286"/>
      <w:sz w:val="24"/>
      <w:szCs w:val="24"/>
    </w:rPr>
  </w:style>
  <w:style w:type="character" w:customStyle="1" w:styleId="text978font2">
    <w:name w:val="text978font2"/>
    <w:rPr>
      <w:rFonts w:ascii="Arial" w:hAnsi="Arial" w:cs="Arial" w:hint="default"/>
      <w:b/>
      <w:bCs/>
      <w:color w:val="9C1286"/>
      <w:sz w:val="24"/>
      <w:szCs w:val="24"/>
    </w:rPr>
  </w:style>
  <w:style w:type="character" w:customStyle="1" w:styleId="text978font3">
    <w:name w:val="text978font3"/>
    <w:rPr>
      <w:rFonts w:ascii="Arial" w:hAnsi="Arial" w:cs="Arial" w:hint="default"/>
      <w:color w:val="9C1286"/>
      <w:sz w:val="24"/>
      <w:szCs w:val="24"/>
    </w:rPr>
  </w:style>
  <w:style w:type="character" w:customStyle="1" w:styleId="text978font4">
    <w:name w:val="text978font4"/>
    <w:rPr>
      <w:rFonts w:ascii="Arial" w:hAnsi="Arial" w:cs="Arial" w:hint="default"/>
      <w:color w:val="9C1286"/>
      <w:sz w:val="24"/>
      <w:szCs w:val="24"/>
    </w:rPr>
  </w:style>
  <w:style w:type="character" w:customStyle="1" w:styleId="text978font5">
    <w:name w:val="text978font5"/>
    <w:rPr>
      <w:rFonts w:ascii="Arial" w:hAnsi="Arial" w:cs="Arial" w:hint="default"/>
      <w:color w:val="9C1286"/>
      <w:sz w:val="24"/>
      <w:szCs w:val="24"/>
    </w:rPr>
  </w:style>
  <w:style w:type="character" w:customStyle="1" w:styleId="text978font6">
    <w:name w:val="text978font6"/>
    <w:rPr>
      <w:rFonts w:ascii="Arial" w:hAnsi="Arial" w:cs="Arial" w:hint="default"/>
      <w:color w:val="9C1286"/>
      <w:sz w:val="24"/>
      <w:szCs w:val="24"/>
    </w:rPr>
  </w:style>
  <w:style w:type="character" w:customStyle="1" w:styleId="text978font7">
    <w:name w:val="text978font7"/>
    <w:rPr>
      <w:rFonts w:ascii="Arial" w:hAnsi="Arial" w:cs="Arial" w:hint="default"/>
      <w:color w:val="9C1286"/>
      <w:sz w:val="24"/>
      <w:szCs w:val="24"/>
    </w:rPr>
  </w:style>
  <w:style w:type="character" w:customStyle="1" w:styleId="text978font8">
    <w:name w:val="text978font8"/>
    <w:rPr>
      <w:rFonts w:ascii="Arial" w:hAnsi="Arial" w:cs="Arial" w:hint="default"/>
      <w:color w:val="9C1286"/>
      <w:sz w:val="24"/>
      <w:szCs w:val="24"/>
    </w:rPr>
  </w:style>
  <w:style w:type="character" w:customStyle="1" w:styleId="text189font1">
    <w:name w:val="text189font1"/>
    <w:rPr>
      <w:rFonts w:ascii="Gill Sans MT" w:hAnsi="Gill Sans MT" w:hint="default"/>
      <w:color w:val="010101"/>
      <w:sz w:val="29"/>
      <w:szCs w:val="29"/>
    </w:rPr>
  </w:style>
  <w:style w:type="character" w:customStyle="1" w:styleId="text189font2">
    <w:name w:val="text189font2"/>
    <w:rPr>
      <w:rFonts w:ascii="Gill Sans MT" w:hAnsi="Gill Sans MT" w:hint="default"/>
      <w:color w:val="0000FF"/>
      <w:sz w:val="29"/>
      <w:szCs w:val="29"/>
      <w:u w:val="single"/>
    </w:rPr>
  </w:style>
  <w:style w:type="character" w:customStyle="1" w:styleId="text189font3">
    <w:name w:val="text189font3"/>
    <w:rPr>
      <w:rFonts w:ascii="Gill Sans MT" w:hAnsi="Gill Sans MT" w:hint="default"/>
      <w:color w:val="000000"/>
      <w:sz w:val="29"/>
      <w:szCs w:val="29"/>
    </w:rPr>
  </w:style>
  <w:style w:type="character" w:customStyle="1" w:styleId="text189font4">
    <w:name w:val="text189font4"/>
    <w:rPr>
      <w:rFonts w:ascii="Gill Sans MT" w:hAnsi="Gill Sans MT" w:hint="default"/>
      <w:color w:val="0000FF"/>
      <w:sz w:val="29"/>
      <w:szCs w:val="29"/>
      <w:u w:val="single"/>
    </w:rPr>
  </w:style>
  <w:style w:type="character" w:customStyle="1" w:styleId="text189font5">
    <w:name w:val="text189font5"/>
    <w:rPr>
      <w:rFonts w:ascii="Gill Sans MT" w:hAnsi="Gill Sans MT" w:hint="default"/>
      <w:color w:val="0000FF"/>
      <w:sz w:val="29"/>
      <w:szCs w:val="29"/>
      <w:u w:val="single"/>
    </w:rPr>
  </w:style>
  <w:style w:type="character" w:customStyle="1" w:styleId="text189font6">
    <w:name w:val="text189font6"/>
    <w:rPr>
      <w:rFonts w:ascii="Gill Sans MT" w:hAnsi="Gill Sans MT" w:hint="default"/>
      <w:color w:val="0000FF"/>
      <w:sz w:val="29"/>
      <w:szCs w:val="29"/>
      <w:u w:val="single"/>
    </w:rPr>
  </w:style>
  <w:style w:type="character" w:customStyle="1" w:styleId="text189font7">
    <w:name w:val="text189font7"/>
    <w:rPr>
      <w:rFonts w:ascii="Arial" w:hAnsi="Arial" w:cs="Arial" w:hint="default"/>
      <w:color w:val="010101"/>
      <w:sz w:val="20"/>
      <w:szCs w:val="20"/>
    </w:rPr>
  </w:style>
  <w:style w:type="character" w:customStyle="1" w:styleId="text189font11">
    <w:name w:val="text189font11"/>
    <w:rPr>
      <w:rFonts w:ascii="Helvetica" w:hAnsi="Helvetica" w:hint="default"/>
      <w:color w:val="010101"/>
      <w:sz w:val="29"/>
      <w:szCs w:val="29"/>
    </w:rPr>
  </w:style>
  <w:style w:type="character" w:customStyle="1" w:styleId="text189font12">
    <w:name w:val="text189font12"/>
    <w:rPr>
      <w:rFonts w:ascii="Helvetica" w:hAnsi="Helvetica" w:hint="default"/>
      <w:color w:val="000000"/>
      <w:sz w:val="29"/>
      <w:szCs w:val="29"/>
    </w:rPr>
  </w:style>
  <w:style w:type="character" w:customStyle="1" w:styleId="text188font1">
    <w:name w:val="text188font1"/>
    <w:rPr>
      <w:rFonts w:ascii="Gill Sans MT" w:hAnsi="Gill Sans MT" w:hint="default"/>
      <w:b/>
      <w:bCs/>
      <w:color w:val="010101"/>
      <w:sz w:val="36"/>
      <w:szCs w:val="36"/>
    </w:rPr>
  </w:style>
  <w:style w:type="paragraph" w:customStyle="1" w:styleId="normal-1">
    <w:name w:val="normal-1"/>
    <w:basedOn w:val="Normal"/>
    <w:pPr>
      <w:spacing w:before="200" w:after="200"/>
      <w:ind w:left="200" w:right="200"/>
    </w:pPr>
    <w:rPr>
      <w:rFonts w:ascii="Arial Unicode MS" w:eastAsia="Arial Unicode MS" w:hAnsi="Arial Unicode MS" w:cs="Arial Unicode MS"/>
      <w:color w:val="000099"/>
    </w:rPr>
  </w:style>
  <w:style w:type="paragraph" w:customStyle="1" w:styleId="bodytext2-1">
    <w:name w:val="bodytext2-1"/>
    <w:basedOn w:val="Normal"/>
    <w:pPr>
      <w:spacing w:before="200" w:after="200"/>
      <w:ind w:left="200" w:right="200"/>
    </w:pPr>
    <w:rPr>
      <w:rFonts w:ascii="Arial Unicode MS" w:eastAsia="Arial Unicode MS" w:hAnsi="Arial Unicode MS" w:cs="Arial Unicode MS"/>
      <w:color w:val="000099"/>
    </w:rPr>
  </w:style>
  <w:style w:type="paragraph" w:customStyle="1" w:styleId="bodytextnormal-1">
    <w:name w:val="bodytextnormal-1"/>
    <w:basedOn w:val="Normal"/>
    <w:pPr>
      <w:spacing w:before="200" w:after="200"/>
      <w:ind w:left="200" w:right="200"/>
    </w:pPr>
    <w:rPr>
      <w:rFonts w:ascii="Arial Unicode MS" w:eastAsia="Arial Unicode MS" w:hAnsi="Arial Unicode MS" w:cs="Arial Unicode MS"/>
      <w:color w:val="000099"/>
    </w:rPr>
  </w:style>
  <w:style w:type="paragraph" w:customStyle="1" w:styleId="header-1">
    <w:name w:val="header-1"/>
    <w:basedOn w:val="Normal"/>
    <w:pPr>
      <w:spacing w:before="200" w:after="200"/>
      <w:ind w:left="200" w:right="200"/>
    </w:pPr>
    <w:rPr>
      <w:rFonts w:ascii="Arial Unicode MS" w:eastAsia="Arial Unicode MS" w:hAnsi="Arial Unicode MS" w:cs="Arial Unicode MS"/>
      <w:color w:val="000099"/>
    </w:rPr>
  </w:style>
  <w:style w:type="character" w:customStyle="1" w:styleId="text1053font1">
    <w:name w:val="text1053font1"/>
    <w:rPr>
      <w:rFonts w:ascii="Arial" w:hAnsi="Arial" w:cs="Arial" w:hint="default"/>
      <w:color w:val="9C1286"/>
      <w:sz w:val="24"/>
      <w:szCs w:val="24"/>
    </w:rPr>
  </w:style>
  <w:style w:type="character" w:customStyle="1" w:styleId="text1053font2">
    <w:name w:val="text1053font2"/>
    <w:rPr>
      <w:rFonts w:ascii="Arial" w:hAnsi="Arial" w:cs="Arial" w:hint="default"/>
      <w:color w:val="9C1286"/>
      <w:sz w:val="24"/>
      <w:szCs w:val="24"/>
    </w:rPr>
  </w:style>
  <w:style w:type="character" w:customStyle="1" w:styleId="text1053font3">
    <w:name w:val="text1053font3"/>
    <w:rPr>
      <w:rFonts w:ascii="Arial" w:hAnsi="Arial" w:cs="Arial" w:hint="default"/>
      <w:color w:val="9C1286"/>
      <w:sz w:val="24"/>
      <w:szCs w:val="24"/>
    </w:rPr>
  </w:style>
  <w:style w:type="character" w:customStyle="1" w:styleId="text1053font4">
    <w:name w:val="text1053font4"/>
    <w:rPr>
      <w:rFonts w:ascii="Arial" w:hAnsi="Arial" w:cs="Arial" w:hint="default"/>
      <w:color w:val="9C1286"/>
      <w:sz w:val="24"/>
      <w:szCs w:val="24"/>
    </w:rPr>
  </w:style>
  <w:style w:type="character" w:customStyle="1" w:styleId="text1053font5">
    <w:name w:val="text1053font5"/>
    <w:rPr>
      <w:rFonts w:ascii="Arial" w:hAnsi="Arial" w:cs="Arial" w:hint="default"/>
      <w:color w:val="9C1286"/>
      <w:sz w:val="24"/>
      <w:szCs w:val="24"/>
    </w:rPr>
  </w:style>
  <w:style w:type="character" w:customStyle="1" w:styleId="text1053font6">
    <w:name w:val="text1053font6"/>
    <w:rPr>
      <w:rFonts w:ascii="Arial" w:hAnsi="Arial" w:cs="Arial" w:hint="default"/>
      <w:color w:val="9C1286"/>
      <w:sz w:val="24"/>
      <w:szCs w:val="24"/>
    </w:rPr>
  </w:style>
  <w:style w:type="character" w:customStyle="1" w:styleId="text1861font1">
    <w:name w:val="text1861font1"/>
    <w:rPr>
      <w:rFonts w:ascii="Gill Sans MT" w:hAnsi="Gill Sans MT" w:hint="default"/>
      <w:color w:val="010101"/>
      <w:sz w:val="29"/>
      <w:szCs w:val="29"/>
    </w:rPr>
  </w:style>
  <w:style w:type="character" w:customStyle="1" w:styleId="text1861font2">
    <w:name w:val="text1861font2"/>
    <w:rPr>
      <w:rFonts w:ascii="Gill Sans MT" w:hAnsi="Gill Sans MT" w:hint="default"/>
      <w:color w:val="0000FF"/>
      <w:sz w:val="29"/>
      <w:szCs w:val="29"/>
      <w:u w:val="single"/>
    </w:rPr>
  </w:style>
  <w:style w:type="character" w:customStyle="1" w:styleId="text1861font3">
    <w:name w:val="text1861font3"/>
    <w:rPr>
      <w:rFonts w:ascii="Arial" w:hAnsi="Arial" w:cs="Arial" w:hint="default"/>
      <w:color w:val="010101"/>
      <w:sz w:val="20"/>
      <w:szCs w:val="20"/>
    </w:rPr>
  </w:style>
  <w:style w:type="character" w:customStyle="1" w:styleId="text298font1">
    <w:name w:val="text298font1"/>
    <w:rPr>
      <w:rFonts w:ascii="Gill Sans MT" w:hAnsi="Gill Sans MT" w:hint="default"/>
      <w:b/>
      <w:bCs/>
      <w:color w:val="010101"/>
      <w:sz w:val="32"/>
      <w:szCs w:val="32"/>
    </w:rPr>
  </w:style>
  <w:style w:type="character" w:customStyle="1" w:styleId="text298font2">
    <w:name w:val="text298font2"/>
    <w:rPr>
      <w:rFonts w:ascii="Arial" w:hAnsi="Arial" w:cs="Arial" w:hint="default"/>
      <w:color w:val="010101"/>
      <w:sz w:val="20"/>
      <w:szCs w:val="20"/>
    </w:rPr>
  </w:style>
  <w:style w:type="character" w:customStyle="1" w:styleId="text607font1">
    <w:name w:val="text607font1"/>
    <w:rPr>
      <w:rFonts w:ascii="Gill Sans MT" w:hAnsi="Gill Sans MT" w:hint="default"/>
      <w:color w:val="010101"/>
      <w:sz w:val="29"/>
      <w:szCs w:val="29"/>
    </w:rPr>
  </w:style>
  <w:style w:type="paragraph" w:customStyle="1" w:styleId="bodytextindent-1">
    <w:name w:val="bodytextindent-1"/>
    <w:basedOn w:val="Normal"/>
    <w:pPr>
      <w:spacing w:before="200" w:after="200"/>
      <w:ind w:left="200" w:right="200"/>
    </w:pPr>
    <w:rPr>
      <w:rFonts w:ascii="Arial Unicode MS" w:eastAsia="Arial Unicode MS" w:hAnsi="Arial Unicode MS" w:cs="Arial Unicode MS"/>
      <w:color w:val="000099"/>
    </w:rPr>
  </w:style>
  <w:style w:type="character" w:customStyle="1" w:styleId="text1793font1">
    <w:name w:val="text1793font1"/>
    <w:rPr>
      <w:rFonts w:ascii="Gill Sans MT" w:hAnsi="Gill Sans MT" w:hint="default"/>
      <w:color w:val="010101"/>
      <w:sz w:val="29"/>
      <w:szCs w:val="29"/>
    </w:rPr>
  </w:style>
  <w:style w:type="paragraph" w:styleId="BodyText">
    <w:name w:val="Body Text"/>
    <w:basedOn w:val="Normal"/>
    <w:semiHidden/>
    <w:rPr>
      <w:rFonts w:ascii="Arial Narrow" w:hAnsi="Arial Narrow"/>
      <w:b/>
      <w:bCs/>
      <w:color w:val="FF0000"/>
      <w:sz w:val="28"/>
      <w:szCs w:val="28"/>
    </w:rPr>
  </w:style>
  <w:style w:type="character" w:styleId="Hyperlink">
    <w:name w:val="Hyperlink"/>
    <w:semiHidden/>
    <w:rPr>
      <w:color w:val="000060"/>
      <w:u w:val="single"/>
    </w:rPr>
  </w:style>
  <w:style w:type="character" w:styleId="Strong">
    <w:name w:val="Strong"/>
    <w:qFormat/>
    <w:rPr>
      <w:b/>
      <w:bCs/>
    </w:rPr>
  </w:style>
  <w:style w:type="paragraph" w:styleId="Title">
    <w:name w:val="Title"/>
    <w:basedOn w:val="Normal"/>
    <w:qFormat/>
    <w:pPr>
      <w:jc w:val="center"/>
    </w:pPr>
    <w:rPr>
      <w:rFonts w:cs="Times New Roman"/>
      <w:b/>
      <w:szCs w:val="20"/>
    </w:rPr>
  </w:style>
  <w:style w:type="character" w:styleId="FollowedHyperlink">
    <w:name w:val="FollowedHyperlink"/>
    <w:semiHidden/>
    <w:rPr>
      <w:color w:val="800080"/>
      <w:u w:val="single"/>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styleId="ListParagraph">
    <w:name w:val="List Paragraph"/>
    <w:basedOn w:val="Normal"/>
    <w:uiPriority w:val="34"/>
    <w:qFormat/>
    <w:rsid w:val="00FC19F1"/>
    <w:pPr>
      <w:ind w:left="720"/>
    </w:pPr>
  </w:style>
  <w:style w:type="paragraph" w:customStyle="1" w:styleId="Bodytextnormal">
    <w:name w:val="Body text (normal)"/>
    <w:basedOn w:val="Normal"/>
    <w:rsid w:val="006263D6"/>
    <w:pPr>
      <w:overflowPunct w:val="0"/>
      <w:autoSpaceDE w:val="0"/>
      <w:autoSpaceDN w:val="0"/>
      <w:adjustRightInd w:val="0"/>
      <w:spacing w:before="140" w:after="60" w:line="260" w:lineRule="atLeast"/>
    </w:pPr>
    <w:rPr>
      <w:rFonts w:ascii="Times New Roman" w:hAnsi="Times New Roman" w:cs="Times New Roman"/>
      <w:szCs w:val="20"/>
      <w:lang w:eastAsia="en-GB"/>
    </w:rPr>
  </w:style>
  <w:style w:type="character" w:styleId="Emphasis">
    <w:name w:val="Emphasis"/>
    <w:qFormat/>
    <w:rsid w:val="00B97859"/>
    <w:rPr>
      <w:i/>
      <w:iCs/>
    </w:rPr>
  </w:style>
  <w:style w:type="paragraph" w:styleId="BalloonText">
    <w:name w:val="Balloon Text"/>
    <w:basedOn w:val="Normal"/>
    <w:semiHidden/>
    <w:rsid w:val="00F16A3A"/>
    <w:rPr>
      <w:rFonts w:ascii="Tahoma" w:hAnsi="Tahoma" w:cs="Tahoma"/>
      <w:sz w:val="16"/>
      <w:szCs w:val="16"/>
    </w:rPr>
  </w:style>
  <w:style w:type="paragraph" w:styleId="BodyTextIndent2">
    <w:name w:val="Body Text Indent 2"/>
    <w:basedOn w:val="Normal"/>
    <w:link w:val="BodyTextIndent2Char"/>
    <w:uiPriority w:val="99"/>
    <w:semiHidden/>
    <w:unhideWhenUsed/>
    <w:rsid w:val="00A77EF2"/>
    <w:pPr>
      <w:spacing w:after="120" w:line="480" w:lineRule="auto"/>
      <w:ind w:left="283"/>
    </w:pPr>
  </w:style>
  <w:style w:type="character" w:customStyle="1" w:styleId="BodyTextIndent2Char">
    <w:name w:val="Body Text Indent 2 Char"/>
    <w:link w:val="BodyTextIndent2"/>
    <w:uiPriority w:val="99"/>
    <w:semiHidden/>
    <w:rsid w:val="00A77EF2"/>
    <w:rPr>
      <w:rFonts w:ascii="Arial" w:hAnsi="Arial" w:cs="Arial"/>
      <w:sz w:val="24"/>
      <w:szCs w:val="24"/>
      <w:lang w:eastAsia="en-US"/>
    </w:rPr>
  </w:style>
  <w:style w:type="table" w:styleId="TableGrid">
    <w:name w:val="Table Grid"/>
    <w:basedOn w:val="TableNormal"/>
    <w:uiPriority w:val="59"/>
    <w:rsid w:val="000E56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5236FB"/>
    <w:rPr>
      <w:sz w:val="16"/>
      <w:szCs w:val="16"/>
    </w:rPr>
  </w:style>
  <w:style w:type="paragraph" w:styleId="CommentText">
    <w:name w:val="annotation text"/>
    <w:basedOn w:val="Normal"/>
    <w:link w:val="CommentTextChar"/>
    <w:uiPriority w:val="99"/>
    <w:semiHidden/>
    <w:unhideWhenUsed/>
    <w:rsid w:val="005236FB"/>
    <w:rPr>
      <w:sz w:val="20"/>
      <w:szCs w:val="20"/>
    </w:rPr>
  </w:style>
  <w:style w:type="character" w:customStyle="1" w:styleId="CommentTextChar">
    <w:name w:val="Comment Text Char"/>
    <w:link w:val="CommentText"/>
    <w:uiPriority w:val="99"/>
    <w:semiHidden/>
    <w:rsid w:val="005236FB"/>
    <w:rPr>
      <w:rFonts w:ascii="Arial" w:hAnsi="Arial" w:cs="Arial"/>
      <w:lang w:eastAsia="en-US"/>
    </w:rPr>
  </w:style>
  <w:style w:type="paragraph" w:styleId="CommentSubject">
    <w:name w:val="annotation subject"/>
    <w:basedOn w:val="CommentText"/>
    <w:next w:val="CommentText"/>
    <w:link w:val="CommentSubjectChar"/>
    <w:uiPriority w:val="99"/>
    <w:semiHidden/>
    <w:unhideWhenUsed/>
    <w:rsid w:val="005236FB"/>
    <w:rPr>
      <w:b/>
      <w:bCs/>
    </w:rPr>
  </w:style>
  <w:style w:type="character" w:customStyle="1" w:styleId="CommentSubjectChar">
    <w:name w:val="Comment Subject Char"/>
    <w:link w:val="CommentSubject"/>
    <w:uiPriority w:val="99"/>
    <w:semiHidden/>
    <w:rsid w:val="005236FB"/>
    <w:rPr>
      <w:rFonts w:ascii="Arial" w:hAnsi="Arial" w:cs="Arial"/>
      <w:b/>
      <w:bCs/>
      <w:lang w:eastAsia="en-US"/>
    </w:rPr>
  </w:style>
  <w:style w:type="paragraph" w:styleId="FootnoteText">
    <w:name w:val="footnote text"/>
    <w:basedOn w:val="Normal"/>
    <w:link w:val="FootnoteTextChar"/>
    <w:uiPriority w:val="99"/>
    <w:semiHidden/>
    <w:unhideWhenUsed/>
    <w:rsid w:val="00BF7A9A"/>
    <w:rPr>
      <w:sz w:val="20"/>
      <w:szCs w:val="20"/>
    </w:rPr>
  </w:style>
  <w:style w:type="character" w:customStyle="1" w:styleId="FootnoteTextChar">
    <w:name w:val="Footnote Text Char"/>
    <w:link w:val="FootnoteText"/>
    <w:uiPriority w:val="99"/>
    <w:semiHidden/>
    <w:rsid w:val="00BF7A9A"/>
    <w:rPr>
      <w:rFonts w:ascii="Arial" w:hAnsi="Arial" w:cs="Arial"/>
      <w:lang w:eastAsia="en-US"/>
    </w:rPr>
  </w:style>
  <w:style w:type="character" w:styleId="FootnoteReference">
    <w:name w:val="footnote reference"/>
    <w:uiPriority w:val="99"/>
    <w:semiHidden/>
    <w:unhideWhenUsed/>
    <w:rsid w:val="00BF7A9A"/>
    <w:rPr>
      <w:vertAlign w:val="superscript"/>
    </w:rPr>
  </w:style>
  <w:style w:type="paragraph" w:customStyle="1" w:styleId="Default">
    <w:name w:val="Default"/>
    <w:rsid w:val="00F77826"/>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59"/>
    <w:rsid w:val="0050328E"/>
    <w:rPr>
      <w:rFonts w:ascii="Arial" w:eastAsiaTheme="minorHAnsi" w:hAnsi="Arial"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8E18AB"/>
    <w:rPr>
      <w:rFonts w:ascii="Arial" w:hAnsi="Arial"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8498358">
      <w:bodyDiv w:val="1"/>
      <w:marLeft w:val="0"/>
      <w:marRight w:val="0"/>
      <w:marTop w:val="0"/>
      <w:marBottom w:val="0"/>
      <w:divBdr>
        <w:top w:val="none" w:sz="0" w:space="0" w:color="auto"/>
        <w:left w:val="none" w:sz="0" w:space="0" w:color="auto"/>
        <w:bottom w:val="none" w:sz="0" w:space="0" w:color="auto"/>
        <w:right w:val="none" w:sz="0" w:space="0" w:color="auto"/>
      </w:divBdr>
    </w:div>
    <w:div w:id="737745884">
      <w:bodyDiv w:val="1"/>
      <w:marLeft w:val="0"/>
      <w:marRight w:val="0"/>
      <w:marTop w:val="0"/>
      <w:marBottom w:val="0"/>
      <w:divBdr>
        <w:top w:val="none" w:sz="0" w:space="0" w:color="auto"/>
        <w:left w:val="none" w:sz="0" w:space="0" w:color="auto"/>
        <w:bottom w:val="none" w:sz="0" w:space="0" w:color="auto"/>
        <w:right w:val="none" w:sz="0" w:space="0" w:color="auto"/>
      </w:divBdr>
      <w:divsChild>
        <w:div w:id="1013528511">
          <w:marLeft w:val="0"/>
          <w:marRight w:val="0"/>
          <w:marTop w:val="0"/>
          <w:marBottom w:val="0"/>
          <w:divBdr>
            <w:top w:val="none" w:sz="0" w:space="0" w:color="auto"/>
            <w:left w:val="none" w:sz="0" w:space="0" w:color="auto"/>
            <w:bottom w:val="none" w:sz="0" w:space="0" w:color="auto"/>
            <w:right w:val="none" w:sz="0" w:space="0" w:color="auto"/>
          </w:divBdr>
          <w:divsChild>
            <w:div w:id="1344013297">
              <w:marLeft w:val="0"/>
              <w:marRight w:val="0"/>
              <w:marTop w:val="0"/>
              <w:marBottom w:val="0"/>
              <w:divBdr>
                <w:top w:val="single" w:sz="6" w:space="0" w:color="643782"/>
                <w:left w:val="none" w:sz="0" w:space="0" w:color="auto"/>
                <w:bottom w:val="none" w:sz="0" w:space="0" w:color="auto"/>
                <w:right w:val="none" w:sz="0" w:space="0" w:color="auto"/>
              </w:divBdr>
              <w:divsChild>
                <w:div w:id="1266157837">
                  <w:marLeft w:val="0"/>
                  <w:marRight w:val="0"/>
                  <w:marTop w:val="0"/>
                  <w:marBottom w:val="0"/>
                  <w:divBdr>
                    <w:top w:val="none" w:sz="0" w:space="0" w:color="auto"/>
                    <w:left w:val="none" w:sz="0" w:space="0" w:color="auto"/>
                    <w:bottom w:val="none" w:sz="0" w:space="0" w:color="auto"/>
                    <w:right w:val="none" w:sz="0" w:space="0" w:color="auto"/>
                  </w:divBdr>
                  <w:divsChild>
                    <w:div w:id="260383999">
                      <w:marLeft w:val="0"/>
                      <w:marRight w:val="-3900"/>
                      <w:marTop w:val="0"/>
                      <w:marBottom w:val="0"/>
                      <w:divBdr>
                        <w:top w:val="none" w:sz="0" w:space="0" w:color="auto"/>
                        <w:left w:val="none" w:sz="0" w:space="0" w:color="auto"/>
                        <w:bottom w:val="none" w:sz="0" w:space="0" w:color="auto"/>
                        <w:right w:val="none" w:sz="0" w:space="0" w:color="auto"/>
                      </w:divBdr>
                      <w:divsChild>
                        <w:div w:id="619843856">
                          <w:marLeft w:val="0"/>
                          <w:marRight w:val="3900"/>
                          <w:marTop w:val="150"/>
                          <w:marBottom w:val="0"/>
                          <w:divBdr>
                            <w:top w:val="none" w:sz="0" w:space="0" w:color="auto"/>
                            <w:left w:val="none" w:sz="0" w:space="0" w:color="auto"/>
                            <w:bottom w:val="none" w:sz="0" w:space="0" w:color="auto"/>
                            <w:right w:val="none" w:sz="0" w:space="0" w:color="auto"/>
                          </w:divBdr>
                          <w:divsChild>
                            <w:div w:id="1237862846">
                              <w:marLeft w:val="2850"/>
                              <w:marRight w:val="75"/>
                              <w:marTop w:val="0"/>
                              <w:marBottom w:val="0"/>
                              <w:divBdr>
                                <w:top w:val="none" w:sz="0" w:space="0" w:color="auto"/>
                                <w:left w:val="none" w:sz="0" w:space="0" w:color="auto"/>
                                <w:bottom w:val="none" w:sz="0" w:space="0" w:color="auto"/>
                                <w:right w:val="none" w:sz="0" w:space="0" w:color="auto"/>
                              </w:divBdr>
                              <w:divsChild>
                                <w:div w:id="194788583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4387575">
      <w:bodyDiv w:val="1"/>
      <w:marLeft w:val="0"/>
      <w:marRight w:val="0"/>
      <w:marTop w:val="0"/>
      <w:marBottom w:val="0"/>
      <w:divBdr>
        <w:top w:val="none" w:sz="0" w:space="0" w:color="auto"/>
        <w:left w:val="none" w:sz="0" w:space="0" w:color="auto"/>
        <w:bottom w:val="none" w:sz="0" w:space="0" w:color="auto"/>
        <w:right w:val="none" w:sz="0" w:space="0" w:color="auto"/>
      </w:divBdr>
    </w:div>
    <w:div w:id="1077825142">
      <w:bodyDiv w:val="1"/>
      <w:marLeft w:val="0"/>
      <w:marRight w:val="0"/>
      <w:marTop w:val="0"/>
      <w:marBottom w:val="0"/>
      <w:divBdr>
        <w:top w:val="none" w:sz="0" w:space="0" w:color="auto"/>
        <w:left w:val="none" w:sz="0" w:space="0" w:color="auto"/>
        <w:bottom w:val="none" w:sz="0" w:space="0" w:color="auto"/>
        <w:right w:val="none" w:sz="0" w:space="0" w:color="auto"/>
      </w:divBdr>
      <w:divsChild>
        <w:div w:id="319383090">
          <w:marLeft w:val="0"/>
          <w:marRight w:val="0"/>
          <w:marTop w:val="0"/>
          <w:marBottom w:val="0"/>
          <w:divBdr>
            <w:top w:val="none" w:sz="0" w:space="0" w:color="auto"/>
            <w:left w:val="none" w:sz="0" w:space="0" w:color="auto"/>
            <w:bottom w:val="none" w:sz="0" w:space="0" w:color="auto"/>
            <w:right w:val="none" w:sz="0" w:space="0" w:color="auto"/>
          </w:divBdr>
          <w:divsChild>
            <w:div w:id="660817742">
              <w:marLeft w:val="0"/>
              <w:marRight w:val="0"/>
              <w:marTop w:val="0"/>
              <w:marBottom w:val="0"/>
              <w:divBdr>
                <w:top w:val="single" w:sz="6" w:space="0" w:color="643782"/>
                <w:left w:val="none" w:sz="0" w:space="0" w:color="auto"/>
                <w:bottom w:val="none" w:sz="0" w:space="0" w:color="auto"/>
                <w:right w:val="none" w:sz="0" w:space="0" w:color="auto"/>
              </w:divBdr>
              <w:divsChild>
                <w:div w:id="123433272">
                  <w:marLeft w:val="0"/>
                  <w:marRight w:val="0"/>
                  <w:marTop w:val="0"/>
                  <w:marBottom w:val="0"/>
                  <w:divBdr>
                    <w:top w:val="none" w:sz="0" w:space="0" w:color="auto"/>
                    <w:left w:val="none" w:sz="0" w:space="0" w:color="auto"/>
                    <w:bottom w:val="none" w:sz="0" w:space="0" w:color="auto"/>
                    <w:right w:val="none" w:sz="0" w:space="0" w:color="auto"/>
                  </w:divBdr>
                  <w:divsChild>
                    <w:div w:id="118032748">
                      <w:marLeft w:val="0"/>
                      <w:marRight w:val="-3900"/>
                      <w:marTop w:val="0"/>
                      <w:marBottom w:val="0"/>
                      <w:divBdr>
                        <w:top w:val="none" w:sz="0" w:space="0" w:color="auto"/>
                        <w:left w:val="none" w:sz="0" w:space="0" w:color="auto"/>
                        <w:bottom w:val="none" w:sz="0" w:space="0" w:color="auto"/>
                        <w:right w:val="none" w:sz="0" w:space="0" w:color="auto"/>
                      </w:divBdr>
                      <w:divsChild>
                        <w:div w:id="396050900">
                          <w:marLeft w:val="0"/>
                          <w:marRight w:val="3900"/>
                          <w:marTop w:val="150"/>
                          <w:marBottom w:val="0"/>
                          <w:divBdr>
                            <w:top w:val="none" w:sz="0" w:space="0" w:color="auto"/>
                            <w:left w:val="none" w:sz="0" w:space="0" w:color="auto"/>
                            <w:bottom w:val="none" w:sz="0" w:space="0" w:color="auto"/>
                            <w:right w:val="none" w:sz="0" w:space="0" w:color="auto"/>
                          </w:divBdr>
                          <w:divsChild>
                            <w:div w:id="1002927359">
                              <w:marLeft w:val="2850"/>
                              <w:marRight w:val="75"/>
                              <w:marTop w:val="0"/>
                              <w:marBottom w:val="0"/>
                              <w:divBdr>
                                <w:top w:val="none" w:sz="0" w:space="0" w:color="auto"/>
                                <w:left w:val="none" w:sz="0" w:space="0" w:color="auto"/>
                                <w:bottom w:val="none" w:sz="0" w:space="0" w:color="auto"/>
                                <w:right w:val="none" w:sz="0" w:space="0" w:color="auto"/>
                              </w:divBdr>
                              <w:divsChild>
                                <w:div w:id="1479810035">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9267216">
      <w:bodyDiv w:val="1"/>
      <w:marLeft w:val="0"/>
      <w:marRight w:val="0"/>
      <w:marTop w:val="0"/>
      <w:marBottom w:val="0"/>
      <w:divBdr>
        <w:top w:val="none" w:sz="0" w:space="0" w:color="auto"/>
        <w:left w:val="none" w:sz="0" w:space="0" w:color="auto"/>
        <w:bottom w:val="none" w:sz="0" w:space="0" w:color="auto"/>
        <w:right w:val="none" w:sz="0" w:space="0" w:color="auto"/>
      </w:divBdr>
      <w:divsChild>
        <w:div w:id="1176924798">
          <w:marLeft w:val="0"/>
          <w:marRight w:val="0"/>
          <w:marTop w:val="0"/>
          <w:marBottom w:val="0"/>
          <w:divBdr>
            <w:top w:val="none" w:sz="0" w:space="0" w:color="auto"/>
            <w:left w:val="none" w:sz="0" w:space="0" w:color="auto"/>
            <w:bottom w:val="none" w:sz="0" w:space="0" w:color="auto"/>
            <w:right w:val="none" w:sz="0" w:space="0" w:color="auto"/>
          </w:divBdr>
          <w:divsChild>
            <w:div w:id="270014711">
              <w:marLeft w:val="0"/>
              <w:marRight w:val="450"/>
              <w:marTop w:val="0"/>
              <w:marBottom w:val="600"/>
              <w:divBdr>
                <w:top w:val="none" w:sz="0" w:space="0" w:color="auto"/>
                <w:left w:val="none" w:sz="0" w:space="0" w:color="auto"/>
                <w:bottom w:val="none" w:sz="0" w:space="0" w:color="auto"/>
                <w:right w:val="none" w:sz="0" w:space="0" w:color="auto"/>
              </w:divBdr>
              <w:divsChild>
                <w:div w:id="12584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110198">
      <w:bodyDiv w:val="1"/>
      <w:marLeft w:val="0"/>
      <w:marRight w:val="0"/>
      <w:marTop w:val="0"/>
      <w:marBottom w:val="0"/>
      <w:divBdr>
        <w:top w:val="none" w:sz="0" w:space="0" w:color="auto"/>
        <w:left w:val="none" w:sz="0" w:space="0" w:color="auto"/>
        <w:bottom w:val="none" w:sz="0" w:space="0" w:color="auto"/>
        <w:right w:val="none" w:sz="0" w:space="0" w:color="auto"/>
      </w:divBdr>
      <w:divsChild>
        <w:div w:id="1025599665">
          <w:marLeft w:val="0"/>
          <w:marRight w:val="0"/>
          <w:marTop w:val="0"/>
          <w:marBottom w:val="0"/>
          <w:divBdr>
            <w:top w:val="none" w:sz="0" w:space="0" w:color="auto"/>
            <w:left w:val="none" w:sz="0" w:space="0" w:color="auto"/>
            <w:bottom w:val="none" w:sz="0" w:space="0" w:color="auto"/>
            <w:right w:val="none" w:sz="0" w:space="0" w:color="auto"/>
          </w:divBdr>
          <w:divsChild>
            <w:div w:id="1461991900">
              <w:marLeft w:val="0"/>
              <w:marRight w:val="0"/>
              <w:marTop w:val="0"/>
              <w:marBottom w:val="0"/>
              <w:divBdr>
                <w:top w:val="single" w:sz="6" w:space="0" w:color="643782"/>
                <w:left w:val="none" w:sz="0" w:space="0" w:color="auto"/>
                <w:bottom w:val="none" w:sz="0" w:space="0" w:color="auto"/>
                <w:right w:val="none" w:sz="0" w:space="0" w:color="auto"/>
              </w:divBdr>
              <w:divsChild>
                <w:div w:id="1982996408">
                  <w:marLeft w:val="0"/>
                  <w:marRight w:val="0"/>
                  <w:marTop w:val="0"/>
                  <w:marBottom w:val="0"/>
                  <w:divBdr>
                    <w:top w:val="none" w:sz="0" w:space="0" w:color="auto"/>
                    <w:left w:val="none" w:sz="0" w:space="0" w:color="auto"/>
                    <w:bottom w:val="none" w:sz="0" w:space="0" w:color="auto"/>
                    <w:right w:val="none" w:sz="0" w:space="0" w:color="auto"/>
                  </w:divBdr>
                  <w:divsChild>
                    <w:div w:id="877739612">
                      <w:marLeft w:val="0"/>
                      <w:marRight w:val="-3900"/>
                      <w:marTop w:val="0"/>
                      <w:marBottom w:val="0"/>
                      <w:divBdr>
                        <w:top w:val="none" w:sz="0" w:space="0" w:color="auto"/>
                        <w:left w:val="none" w:sz="0" w:space="0" w:color="auto"/>
                        <w:bottom w:val="none" w:sz="0" w:space="0" w:color="auto"/>
                        <w:right w:val="none" w:sz="0" w:space="0" w:color="auto"/>
                      </w:divBdr>
                      <w:divsChild>
                        <w:div w:id="682366949">
                          <w:marLeft w:val="0"/>
                          <w:marRight w:val="3900"/>
                          <w:marTop w:val="150"/>
                          <w:marBottom w:val="0"/>
                          <w:divBdr>
                            <w:top w:val="none" w:sz="0" w:space="0" w:color="auto"/>
                            <w:left w:val="none" w:sz="0" w:space="0" w:color="auto"/>
                            <w:bottom w:val="none" w:sz="0" w:space="0" w:color="auto"/>
                            <w:right w:val="none" w:sz="0" w:space="0" w:color="auto"/>
                          </w:divBdr>
                          <w:divsChild>
                            <w:div w:id="1631084745">
                              <w:marLeft w:val="2850"/>
                              <w:marRight w:val="75"/>
                              <w:marTop w:val="0"/>
                              <w:marBottom w:val="0"/>
                              <w:divBdr>
                                <w:top w:val="none" w:sz="0" w:space="0" w:color="auto"/>
                                <w:left w:val="none" w:sz="0" w:space="0" w:color="auto"/>
                                <w:bottom w:val="none" w:sz="0" w:space="0" w:color="auto"/>
                                <w:right w:val="none" w:sz="0" w:space="0" w:color="auto"/>
                              </w:divBdr>
                              <w:divsChild>
                                <w:div w:id="666716835">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hants.gov.uk/education/eps/mopp-vol-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ants.gov.uk/education/eps/mopp-vol-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form.education.gov.uk/en/AchieveForms/?form_uri=sandbox-publish://AF-Process-f1453496-7d8a-463f-9f33-1da2ac47ed76/AF-Stage-1e64d4cc-25fb-499a-a8d7-74e98203ac00/definition.json&amp;redirectlink=%2Fen&amp;cancelRedirectLink=%2Fen" TargetMode="External"/><Relationship Id="rId4" Type="http://schemas.openxmlformats.org/officeDocument/2006/relationships/settings" Target="settings.xml"/><Relationship Id="rId9" Type="http://schemas.openxmlformats.org/officeDocument/2006/relationships/hyperlink" Target="http://www.sharpscopse.hants.sch.uk"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EC9DD-0447-4872-99AF-6856BB812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3599</Words>
  <Characters>19776</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Handling Complaints</vt:lpstr>
    </vt:vector>
  </TitlesOfParts>
  <Company>Home</Company>
  <LinksUpToDate>false</LinksUpToDate>
  <CharactersWithSpaces>23329</CharactersWithSpaces>
  <SharedDoc>false</SharedDoc>
  <HLinks>
    <vt:vector size="6" baseType="variant">
      <vt:variant>
        <vt:i4>5505076</vt:i4>
      </vt:variant>
      <vt:variant>
        <vt:i4>0</vt:i4>
      </vt:variant>
      <vt:variant>
        <vt:i4>0</vt:i4>
      </vt:variant>
      <vt:variant>
        <vt:i4>5</vt:i4>
      </vt:variant>
      <vt:variant>
        <vt:lpwstr>https://form.education.gov.uk/en/AchieveForms/?form_uri=sandbox-publish://AF-Process-f1453496-7d8a-463f-9f33-1da2ac47ed76/AF-Stage-1e64d4cc-25fb-499a-a8d7-74e98203ac00/definition.json&amp;redirectlink=%2Fen&amp;cancelRedirectLink=%2Fen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Handling Complaints</dc:title>
  <dc:creator>Mrs Amos</dc:creator>
  <cp:lastModifiedBy>M ELSEN</cp:lastModifiedBy>
  <cp:revision>4</cp:revision>
  <cp:lastPrinted>2022-03-03T11:31:00Z</cp:lastPrinted>
  <dcterms:created xsi:type="dcterms:W3CDTF">2025-09-29T08:44:00Z</dcterms:created>
  <dcterms:modified xsi:type="dcterms:W3CDTF">2025-10-06T10:45:00Z</dcterms:modified>
</cp:coreProperties>
</file>